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CB" w:rsidRPr="001937A2" w:rsidRDefault="00196BCB" w:rsidP="00196BCB">
      <w:pPr>
        <w:spacing w:after="0" w:line="408" w:lineRule="auto"/>
        <w:ind w:left="120"/>
        <w:jc w:val="center"/>
        <w:rPr>
          <w:lang w:val="ru-RU"/>
        </w:rPr>
      </w:pPr>
      <w:bookmarkStart w:id="0" w:name="block-29278822"/>
      <w:bookmarkStart w:id="1" w:name="block-29278533"/>
      <w:bookmarkStart w:id="2" w:name="block-29278278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6BCB" w:rsidRPr="001937A2" w:rsidRDefault="00196BCB" w:rsidP="00196BCB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:rsidR="00196BCB" w:rsidRDefault="00196BCB" w:rsidP="00196BC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:rsidR="00196BCB" w:rsidRPr="001937A2" w:rsidRDefault="00196BCB" w:rsidP="00196BCB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196BCB" w:rsidRPr="00CB78CC" w:rsidRDefault="00196BCB" w:rsidP="00196BCB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196BCB" w:rsidRDefault="00196BCB" w:rsidP="00196BCB">
      <w:pPr>
        <w:spacing w:after="0"/>
        <w:ind w:left="120"/>
        <w:jc w:val="right"/>
        <w:rPr>
          <w:color w:val="FF0000"/>
          <w:lang w:val="ru-RU"/>
        </w:rPr>
      </w:pPr>
    </w:p>
    <w:p w:rsidR="00196BCB" w:rsidRPr="00AD0680" w:rsidRDefault="00196BCB" w:rsidP="00196BCB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приказом директора МБОУ «Сивинская СОШ»</w:t>
      </w:r>
    </w:p>
    <w:p w:rsidR="00196BCB" w:rsidRDefault="00196BCB" w:rsidP="00196BCB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 №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:rsidR="00196BCB" w:rsidRDefault="00196BCB" w:rsidP="00196BCB">
      <w:pPr>
        <w:spacing w:after="0"/>
        <w:ind w:left="120"/>
        <w:jc w:val="right"/>
        <w:rPr>
          <w:color w:val="FF0000"/>
          <w:lang w:val="ru-RU"/>
        </w:rPr>
      </w:pPr>
    </w:p>
    <w:p w:rsidR="00196BCB" w:rsidRDefault="00196BCB" w:rsidP="00196BCB">
      <w:pPr>
        <w:spacing w:after="0"/>
        <w:ind w:left="120"/>
        <w:rPr>
          <w:lang w:val="ru-RU"/>
        </w:rPr>
      </w:pPr>
    </w:p>
    <w:p w:rsidR="00196BCB" w:rsidRDefault="00196BCB" w:rsidP="00196BCB">
      <w:pPr>
        <w:spacing w:after="0"/>
        <w:ind w:left="120"/>
        <w:rPr>
          <w:lang w:val="ru-RU"/>
        </w:rPr>
      </w:pPr>
    </w:p>
    <w:p w:rsidR="00196BCB" w:rsidRDefault="00196BCB" w:rsidP="00196BCB">
      <w:pPr>
        <w:spacing w:after="0"/>
        <w:ind w:left="120"/>
        <w:rPr>
          <w:lang w:val="ru-RU"/>
        </w:rPr>
      </w:pPr>
    </w:p>
    <w:p w:rsidR="00196BCB" w:rsidRDefault="00196BCB" w:rsidP="00196BCB">
      <w:pPr>
        <w:spacing w:after="0"/>
        <w:ind w:left="120"/>
        <w:rPr>
          <w:lang w:val="ru-RU"/>
        </w:rPr>
      </w:pPr>
    </w:p>
    <w:p w:rsidR="00196BCB" w:rsidRPr="006F6378" w:rsidRDefault="00196BCB" w:rsidP="00196BCB">
      <w:pPr>
        <w:spacing w:after="0"/>
        <w:ind w:left="120"/>
        <w:rPr>
          <w:lang w:val="ru-RU"/>
        </w:rPr>
      </w:pPr>
    </w:p>
    <w:p w:rsidR="00196BCB" w:rsidRPr="006F6378" w:rsidRDefault="00196BCB" w:rsidP="00196BCB">
      <w:pPr>
        <w:spacing w:after="0"/>
        <w:ind w:left="120"/>
        <w:rPr>
          <w:lang w:val="ru-RU"/>
        </w:rPr>
      </w:pPr>
    </w:p>
    <w:p w:rsidR="00196BCB" w:rsidRPr="001937A2" w:rsidRDefault="00196BCB" w:rsidP="00196BCB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96BCB" w:rsidRPr="001937A2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Pr="00CB78CC" w:rsidRDefault="00196BCB" w:rsidP="00196BCB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Физика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8"/>
          <w:lang w:val="ru-RU"/>
        </w:rPr>
        <w:t>Углубленный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 xml:space="preserve"> уровень»</w:t>
      </w:r>
    </w:p>
    <w:p w:rsidR="00196BCB" w:rsidRPr="00CB78CC" w:rsidRDefault="00196BCB" w:rsidP="00196BCB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10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78CC"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11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96BCB" w:rsidRPr="001937A2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spacing w:after="0"/>
        <w:ind w:left="120"/>
        <w:jc w:val="center"/>
        <w:rPr>
          <w:lang w:val="ru-RU"/>
        </w:rPr>
      </w:pPr>
    </w:p>
    <w:p w:rsidR="00196BCB" w:rsidRDefault="00196BCB" w:rsidP="00196BCB">
      <w:pPr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Сива‌ 2023-2024</w:t>
      </w:r>
    </w:p>
    <w:bookmarkEnd w:id="1"/>
    <w:bookmarkEnd w:id="2"/>
    <w:p w:rsidR="00EF373E" w:rsidRPr="00196BCB" w:rsidRDefault="00EF373E">
      <w:pPr>
        <w:rPr>
          <w:lang w:val="ru-RU"/>
        </w:rPr>
        <w:sectPr w:rsidR="00EF373E" w:rsidRPr="00196BCB">
          <w:pgSz w:w="11906" w:h="16383"/>
          <w:pgMar w:top="1134" w:right="850" w:bottom="1134" w:left="1701" w:header="720" w:footer="720" w:gutter="0"/>
          <w:cols w:space="720"/>
        </w:sect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bookmarkStart w:id="3" w:name="block-29278824"/>
      <w:bookmarkEnd w:id="0"/>
      <w:r w:rsidRPr="00196B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</w:t>
      </w:r>
      <w:r w:rsidRPr="00196BCB">
        <w:rPr>
          <w:rFonts w:ascii="Times New Roman" w:hAnsi="Times New Roman"/>
          <w:color w:val="000000"/>
          <w:sz w:val="28"/>
          <w:lang w:val="ru-RU"/>
        </w:rPr>
        <w:t>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</w:t>
      </w:r>
      <w:r w:rsidRPr="00196BCB">
        <w:rPr>
          <w:rFonts w:ascii="Times New Roman" w:hAnsi="Times New Roman"/>
          <w:color w:val="000000"/>
          <w:sz w:val="28"/>
          <w:lang w:val="ru-RU"/>
        </w:rPr>
        <w:t>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</w:t>
      </w:r>
      <w:r w:rsidRPr="00196BCB">
        <w:rPr>
          <w:rFonts w:ascii="Times New Roman" w:hAnsi="Times New Roman"/>
          <w:color w:val="000000"/>
          <w:sz w:val="28"/>
          <w:lang w:val="ru-RU"/>
        </w:rPr>
        <w:t>ым физико-техническим и инженерным специальностям.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</w:t>
      </w:r>
      <w:r w:rsidRPr="00196BCB">
        <w:rPr>
          <w:rFonts w:ascii="Times New Roman" w:hAnsi="Times New Roman"/>
          <w:color w:val="000000"/>
          <w:sz w:val="28"/>
          <w:lang w:val="ru-RU"/>
        </w:rPr>
        <w:t>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Программа по физике в</w:t>
      </w:r>
      <w:r w:rsidRPr="00196BCB">
        <w:rPr>
          <w:rFonts w:ascii="Times New Roman" w:hAnsi="Times New Roman"/>
          <w:color w:val="000000"/>
          <w:sz w:val="28"/>
          <w:lang w:val="ru-RU"/>
        </w:rPr>
        <w:t>ключает: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</w:t>
      </w:r>
      <w:r w:rsidRPr="00196BCB">
        <w:rPr>
          <w:rFonts w:ascii="Times New Roman" w:hAnsi="Times New Roman"/>
          <w:color w:val="000000"/>
          <w:sz w:val="28"/>
          <w:lang w:val="ru-RU"/>
        </w:rPr>
        <w:t>а учителями физики для составления своих рабочих программ.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Физика как н</w:t>
      </w:r>
      <w:r w:rsidRPr="00196BCB">
        <w:rPr>
          <w:rFonts w:ascii="Times New Roman" w:hAnsi="Times New Roman"/>
          <w:color w:val="000000"/>
          <w:sz w:val="28"/>
          <w:lang w:val="ru-RU"/>
        </w:rPr>
        <w:t>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</w:t>
      </w:r>
      <w:r w:rsidRPr="00196BCB">
        <w:rPr>
          <w:rFonts w:ascii="Times New Roman" w:hAnsi="Times New Roman"/>
          <w:color w:val="000000"/>
          <w:sz w:val="28"/>
          <w:lang w:val="ru-RU"/>
        </w:rPr>
        <w:t>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дований.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</w:t>
      </w:r>
      <w:r w:rsidRPr="00196BCB">
        <w:rPr>
          <w:rFonts w:ascii="Times New Roman" w:hAnsi="Times New Roman"/>
          <w:color w:val="000000"/>
          <w:sz w:val="28"/>
          <w:lang w:val="ru-RU"/>
        </w:rPr>
        <w:t>ов физики, включает как вопросы классической, так и современной физики.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</w:t>
      </w:r>
      <w:r w:rsidRPr="00196BCB">
        <w:rPr>
          <w:rFonts w:ascii="Times New Roman" w:hAnsi="Times New Roman"/>
          <w:color w:val="000000"/>
          <w:sz w:val="28"/>
          <w:lang w:val="ru-RU"/>
        </w:rPr>
        <w:t>ществе и поле.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196BCB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Идея пр</w:t>
      </w: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икладной направленности.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ва, и технологии.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кологической безопасности.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го фактора учебного процесса. Для углублённого уровня – это система самостоятельного ученического эксперимента,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</w:t>
      </w:r>
      <w:r w:rsidRPr="00196BCB">
        <w:rPr>
          <w:rFonts w:ascii="Times New Roman" w:hAnsi="Times New Roman"/>
          <w:color w:val="000000"/>
          <w:sz w:val="28"/>
          <w:lang w:val="ru-RU"/>
        </w:rPr>
        <w:t>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 программе по физике система ученического экспе</w:t>
      </w:r>
      <w:r w:rsidRPr="00196BCB">
        <w:rPr>
          <w:rFonts w:ascii="Times New Roman" w:hAnsi="Times New Roman"/>
          <w:color w:val="000000"/>
          <w:sz w:val="28"/>
          <w:lang w:val="ru-RU"/>
        </w:rPr>
        <w:t>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</w:t>
      </w:r>
      <w:r w:rsidRPr="00196BCB">
        <w:rPr>
          <w:rFonts w:ascii="Times New Roman" w:hAnsi="Times New Roman"/>
          <w:color w:val="000000"/>
          <w:sz w:val="28"/>
          <w:lang w:val="ru-RU"/>
        </w:rPr>
        <w:t>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 соответствии с требо</w:t>
      </w:r>
      <w:r w:rsidRPr="00196BCB">
        <w:rPr>
          <w:rFonts w:ascii="Times New Roman" w:hAnsi="Times New Roman"/>
          <w:color w:val="000000"/>
          <w:sz w:val="28"/>
          <w:lang w:val="ru-RU"/>
        </w:rPr>
        <w:t>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</w:t>
      </w:r>
      <w:r w:rsidRPr="00196BCB">
        <w:rPr>
          <w:rFonts w:ascii="Times New Roman" w:hAnsi="Times New Roman"/>
          <w:color w:val="000000"/>
          <w:sz w:val="28"/>
          <w:lang w:val="ru-RU"/>
        </w:rPr>
        <w:t>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руется в виде тематических комплектов и обеспечивается в расчёте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измерительных систем в виде цифровых лабораторий.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развитие п</w:t>
      </w:r>
      <w:r w:rsidRPr="00196BCB">
        <w:rPr>
          <w:rFonts w:ascii="Times New Roman" w:hAnsi="Times New Roman"/>
          <w:color w:val="000000"/>
          <w:sz w:val="28"/>
          <w:lang w:val="ru-RU"/>
        </w:rPr>
        <w:t>редставлений о научном методе познания и формирование исследовательского отношения к окружающим явлениям;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</w:t>
      </w:r>
      <w:r w:rsidRPr="00196BCB">
        <w:rPr>
          <w:rFonts w:ascii="Times New Roman" w:hAnsi="Times New Roman"/>
          <w:color w:val="000000"/>
          <w:sz w:val="28"/>
          <w:lang w:val="ru-RU"/>
        </w:rPr>
        <w:t>ения с использованием физических знаний и научных доказательств;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связанны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х с физикой, подготовка к дальнейшему обучению в этом направлении.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приобретение системы знаний об общих физических </w:t>
      </w:r>
      <w:r w:rsidRPr="00196BCB">
        <w:rPr>
          <w:rFonts w:ascii="Times New Roman" w:hAnsi="Times New Roman"/>
          <w:color w:val="000000"/>
          <w:sz w:val="28"/>
          <w:lang w:val="ru-RU"/>
        </w:rPr>
        <w:t>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</w:t>
      </w:r>
      <w:r w:rsidRPr="00196BCB">
        <w:rPr>
          <w:rFonts w:ascii="Times New Roman" w:hAnsi="Times New Roman"/>
          <w:color w:val="000000"/>
          <w:sz w:val="28"/>
          <w:lang w:val="ru-RU"/>
        </w:rPr>
        <w:t>ешений в повседневной жизни;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понимание физ</w:t>
      </w:r>
      <w:r w:rsidRPr="00196BCB">
        <w:rPr>
          <w:rFonts w:ascii="Times New Roman" w:hAnsi="Times New Roman"/>
          <w:color w:val="000000"/>
          <w:sz w:val="28"/>
          <w:lang w:val="ru-RU"/>
        </w:rPr>
        <w:t>ических основ и принципов действия технических устройств и технологических процессов, их влияния на окружающую среду;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</w:t>
      </w:r>
      <w:r w:rsidRPr="00196BCB">
        <w:rPr>
          <w:rFonts w:ascii="Times New Roman" w:hAnsi="Times New Roman"/>
          <w:color w:val="000000"/>
          <w:sz w:val="28"/>
          <w:lang w:val="ru-RU"/>
        </w:rPr>
        <w:t>стоверности полученного результата;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EF373E" w:rsidRDefault="00951E2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углублённый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196BCB" w:rsidRPr="00CB78CC" w:rsidRDefault="00196BCB" w:rsidP="00196B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78CC">
        <w:rPr>
          <w:rFonts w:ascii="Times New Roman" w:eastAsia="Calibri" w:hAnsi="Times New Roman" w:cs="Times New Roman"/>
          <w:sz w:val="28"/>
          <w:szCs w:val="28"/>
          <w:lang w:val="ru-RU"/>
        </w:rPr>
        <w:t>Обучение осуществляется при поддержке и с учетом материально-технической базы Центра образования естественнонаучной направленности «Точка роста» МБОУ «Сивинская СОШ». Реализация практической части рабочей программы учебного предмета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Физика</w:t>
      </w:r>
      <w:r w:rsidRPr="00CB78CC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Углубленный</w:t>
      </w:r>
      <w:r w:rsidRPr="00CB78CC">
        <w:rPr>
          <w:rFonts w:ascii="Times New Roman" w:hAnsi="Times New Roman"/>
          <w:color w:val="000000"/>
          <w:sz w:val="28"/>
          <w:szCs w:val="28"/>
          <w:lang w:val="ru-RU"/>
        </w:rPr>
        <w:t xml:space="preserve"> уровень»</w:t>
      </w:r>
      <w:r w:rsidRPr="00CB78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также предусматривает использование оборудования образовательного центра «Точка роста».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bookmarkStart w:id="4" w:name="6296fae2-dbe0-4c0c-910f-2696aa782a50"/>
      <w:r w:rsidRPr="00196BCB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</w:t>
      </w:r>
      <w:r w:rsidRPr="00196BCB">
        <w:rPr>
          <w:rFonts w:ascii="Times New Roman" w:hAnsi="Times New Roman"/>
          <w:color w:val="000000"/>
          <w:sz w:val="28"/>
          <w:lang w:val="ru-RU"/>
        </w:rPr>
        <w:t>его образования отводится 340 часов: в 10 классе – 170 часов (5 часов в неделю), в 11 классе – 170 часов (5 часов в неделю).</w:t>
      </w:r>
      <w:bookmarkEnd w:id="4"/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</w:t>
      </w:r>
      <w:r w:rsidRPr="00196BCB">
        <w:rPr>
          <w:rFonts w:ascii="Times New Roman" w:hAnsi="Times New Roman"/>
          <w:color w:val="000000"/>
          <w:sz w:val="28"/>
          <w:lang w:val="ru-RU"/>
        </w:rPr>
        <w:t>ения лабораторных работ и опытов с учётом индивидуальных особенностей обучающихся.</w:t>
      </w:r>
    </w:p>
    <w:p w:rsidR="00EF373E" w:rsidRPr="00196BCB" w:rsidRDefault="00EF373E">
      <w:pPr>
        <w:rPr>
          <w:lang w:val="ru-RU"/>
        </w:rPr>
        <w:sectPr w:rsidR="00EF373E" w:rsidRPr="00196BCB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bookmarkStart w:id="6" w:name="block-29278823"/>
      <w:bookmarkEnd w:id="3"/>
      <w:r w:rsidRPr="00196B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Физика – фундаментальная наука о природе. Научный метод познания и методы исследования физичес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ких явлений.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именимости. Физическая теория.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</w:t>
      </w:r>
      <w:r w:rsidRPr="00196BCB">
        <w:rPr>
          <w:rFonts w:ascii="Times New Roman" w:hAnsi="Times New Roman"/>
          <w:color w:val="000000"/>
          <w:sz w:val="28"/>
          <w:lang w:val="ru-RU"/>
        </w:rPr>
        <w:t>мощи аналоговых и цифровых измерительных приборов.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</w:t>
      </w:r>
      <w:r w:rsidRPr="00196BCB">
        <w:rPr>
          <w:rFonts w:ascii="Times New Roman" w:hAnsi="Times New Roman"/>
          <w:color w:val="000000"/>
          <w:sz w:val="28"/>
          <w:lang w:val="ru-RU"/>
        </w:rPr>
        <w:t>механического движения. Система отсчёта.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</w:t>
      </w:r>
      <w:r w:rsidRPr="00196BCB">
        <w:rPr>
          <w:rFonts w:ascii="Times New Roman" w:hAnsi="Times New Roman"/>
          <w:color w:val="000000"/>
          <w:sz w:val="28"/>
          <w:lang w:val="ru-RU"/>
        </w:rPr>
        <w:t>х проекции на оси системы координат. Сложение перемещений и сложение скоростей.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Зависимость координат, скорости, ускорения и </w:t>
      </w:r>
      <w:proofErr w:type="gramStart"/>
      <w:r w:rsidRPr="00196BCB">
        <w:rPr>
          <w:rFonts w:ascii="Times New Roman" w:hAnsi="Times New Roman"/>
          <w:color w:val="000000"/>
          <w:sz w:val="28"/>
          <w:lang w:val="ru-RU"/>
        </w:rPr>
        <w:t>пути материальной точки от времени</w:t>
      </w:r>
      <w:proofErr w:type="gram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 и их графики.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Свободное падение. Ускорение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свободного падения. Движение тела, брошенного под углом к горизонту. Зависимость координат, скорости и </w:t>
      </w:r>
      <w:proofErr w:type="gramStart"/>
      <w:r w:rsidRPr="00196BCB">
        <w:rPr>
          <w:rFonts w:ascii="Times New Roman" w:hAnsi="Times New Roman"/>
          <w:color w:val="000000"/>
          <w:sz w:val="28"/>
          <w:lang w:val="ru-RU"/>
        </w:rPr>
        <w:t>ускорения материальной точки от времени</w:t>
      </w:r>
      <w:proofErr w:type="gram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 и их графики.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</w:t>
      </w:r>
      <w:r w:rsidRPr="00196BCB">
        <w:rPr>
          <w:rFonts w:ascii="Times New Roman" w:hAnsi="Times New Roman"/>
          <w:color w:val="000000"/>
          <w:sz w:val="28"/>
          <w:lang w:val="ru-RU"/>
        </w:rPr>
        <w:t>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</w:t>
      </w:r>
      <w:r w:rsidRPr="00196BCB">
        <w:rPr>
          <w:rFonts w:ascii="Times New Roman" w:hAnsi="Times New Roman"/>
          <w:color w:val="000000"/>
          <w:sz w:val="28"/>
          <w:lang w:val="ru-RU"/>
        </w:rPr>
        <w:t>остные лифты.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Пад</w:t>
      </w:r>
      <w:r w:rsidRPr="00196BCB">
        <w:rPr>
          <w:rFonts w:ascii="Times New Roman" w:hAnsi="Times New Roman"/>
          <w:color w:val="000000"/>
          <w:sz w:val="28"/>
          <w:lang w:val="ru-RU"/>
        </w:rPr>
        <w:t>ение тел в воздухе и в разреженном пространстве.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</w:t>
      </w:r>
      <w:r w:rsidRPr="00196BCB">
        <w:rPr>
          <w:rFonts w:ascii="Times New Roman" w:hAnsi="Times New Roman"/>
          <w:color w:val="000000"/>
          <w:sz w:val="28"/>
          <w:lang w:val="ru-RU"/>
        </w:rPr>
        <w:t>ей движения одного и того же тела в разных системах отсчёта.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при прямолинейном равноускоренном движении </w:t>
      </w:r>
      <w:r w:rsidRPr="00196BCB">
        <w:rPr>
          <w:rFonts w:ascii="Times New Roman" w:hAnsi="Times New Roman"/>
          <w:color w:val="000000"/>
          <w:sz w:val="28"/>
          <w:lang w:val="ru-RU"/>
        </w:rPr>
        <w:t>по наклонной плоскости.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о прямой пропорциональной зависимости между дальностью полёта и начальной скоростью тела.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2. </w:t>
      </w: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Динамика.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Третий закон Нью</w:t>
      </w:r>
      <w:r w:rsidRPr="00196BCB">
        <w:rPr>
          <w:rFonts w:ascii="Times New Roman" w:hAnsi="Times New Roman"/>
          <w:color w:val="000000"/>
          <w:sz w:val="28"/>
          <w:lang w:val="ru-RU"/>
        </w:rPr>
        <w:t>тона для материальных точек.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</w:t>
      </w:r>
      <w:r w:rsidRPr="00196BCB">
        <w:rPr>
          <w:rFonts w:ascii="Times New Roman" w:hAnsi="Times New Roman"/>
          <w:color w:val="000000"/>
          <w:sz w:val="28"/>
          <w:lang w:val="ru-RU"/>
        </w:rPr>
        <w:t>иков. Законы Кеплера. Первая космическая скорость.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Сила трения. Сухое трение. Сила трения скольжения и сила трения покоя. Коэффициент трения. Сила сопротивления при движении тела в </w:t>
      </w:r>
      <w:r w:rsidRPr="00196BCB">
        <w:rPr>
          <w:rFonts w:ascii="Times New Roman" w:hAnsi="Times New Roman"/>
          <w:color w:val="000000"/>
          <w:sz w:val="28"/>
          <w:lang w:val="ru-RU"/>
        </w:rPr>
        <w:t>жидкости или газе, её зависимость от скорости относительного движения.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движения те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л в инерциальных и неинерциальных системах отсчёта.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</w:t>
      </w:r>
      <w:r w:rsidRPr="00196BCB">
        <w:rPr>
          <w:rFonts w:ascii="Times New Roman" w:hAnsi="Times New Roman"/>
          <w:color w:val="000000"/>
          <w:sz w:val="28"/>
          <w:lang w:val="ru-RU"/>
        </w:rPr>
        <w:t>ием массы тела на его ускорение в инерциальной системе отсчёта.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Сравнение сил трен</w:t>
      </w:r>
      <w:r w:rsidRPr="00196BCB">
        <w:rPr>
          <w:rFonts w:ascii="Times New Roman" w:hAnsi="Times New Roman"/>
          <w:color w:val="000000"/>
          <w:sz w:val="28"/>
          <w:lang w:val="ru-RU"/>
        </w:rPr>
        <w:t>ия покоя, качения и скольжения.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Проверка гипотезы о независимости времени движения бруска по наклонной плоскости на заданно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е расстояние от его массы.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коэффициента трения по величине углово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196BCB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Абсолютно твёрдое тело. Поступательное и вращательное </w:t>
      </w:r>
      <w:r w:rsidRPr="00196BCB">
        <w:rPr>
          <w:rFonts w:ascii="Times New Roman" w:hAnsi="Times New Roman"/>
          <w:color w:val="000000"/>
          <w:sz w:val="28"/>
          <w:lang w:val="ru-RU"/>
        </w:rPr>
        <w:t>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</w:t>
      </w:r>
      <w:r w:rsidRPr="00196BCB">
        <w:rPr>
          <w:rFonts w:ascii="Times New Roman" w:hAnsi="Times New Roman"/>
          <w:color w:val="000000"/>
          <w:sz w:val="28"/>
          <w:lang w:val="ru-RU"/>
        </w:rPr>
        <w:t>ические процессы: кронштейн, строительный кран, решётчатые конструкции.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Конс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труирование кронштейнов и расчёт сил упругости.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</w:t>
      </w:r>
      <w:r w:rsidRPr="00196BCB">
        <w:rPr>
          <w:rFonts w:ascii="Times New Roman" w:hAnsi="Times New Roman"/>
          <w:color w:val="000000"/>
          <w:sz w:val="28"/>
          <w:lang w:val="ru-RU"/>
        </w:rPr>
        <w:t>ижении центра масс.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 силы. Потенциаль</w:t>
      </w:r>
      <w:r w:rsidRPr="00196BCB">
        <w:rPr>
          <w:rFonts w:ascii="Times New Roman" w:hAnsi="Times New Roman"/>
          <w:color w:val="000000"/>
          <w:sz w:val="28"/>
          <w:lang w:val="ru-RU"/>
        </w:rPr>
        <w:t>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ческая скорость. </w:t>
      </w:r>
    </w:p>
    <w:p w:rsidR="00EF373E" w:rsidRDefault="00951E2F">
      <w:pPr>
        <w:spacing w:after="0" w:line="264" w:lineRule="auto"/>
        <w:ind w:firstLine="600"/>
        <w:jc w:val="both"/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proofErr w:type="spellStart"/>
      <w:r>
        <w:rPr>
          <w:rFonts w:ascii="Times New Roman" w:hAnsi="Times New Roman"/>
          <w:color w:val="000000"/>
          <w:sz w:val="28"/>
        </w:rPr>
        <w:t>Закон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сохранения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механической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</w:t>
      </w:r>
      <w:r w:rsidRPr="00196BCB">
        <w:rPr>
          <w:rFonts w:ascii="Times New Roman" w:hAnsi="Times New Roman"/>
          <w:color w:val="000000"/>
          <w:sz w:val="28"/>
          <w:lang w:val="ru-RU"/>
        </w:rPr>
        <w:t>кой энергии.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Изменение </w:t>
      </w:r>
      <w:r w:rsidRPr="00196BCB">
        <w:rPr>
          <w:rFonts w:ascii="Times New Roman" w:hAnsi="Times New Roman"/>
          <w:color w:val="000000"/>
          <w:sz w:val="28"/>
          <w:lang w:val="ru-RU"/>
        </w:rPr>
        <w:t>энергии тела при совершении работы.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Измерение 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импульса тела по тормозному пути.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</w:t>
      </w:r>
      <w:r w:rsidRPr="00196BCB">
        <w:rPr>
          <w:rFonts w:ascii="Times New Roman" w:hAnsi="Times New Roman"/>
          <w:color w:val="000000"/>
          <w:sz w:val="28"/>
          <w:lang w:val="ru-RU"/>
        </w:rPr>
        <w:t>а по тормозному пути.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Основы молекулярно-кинетической </w:t>
      </w: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теории.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нове этих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</w:t>
      </w:r>
      <w:r w:rsidRPr="00196BCB">
        <w:rPr>
          <w:rFonts w:ascii="Times New Roman" w:hAnsi="Times New Roman"/>
          <w:color w:val="000000"/>
          <w:sz w:val="28"/>
          <w:lang w:val="ru-RU"/>
        </w:rPr>
        <w:t>ся хаотически и не взаимодействуют друг с другом.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Связь абсолютной температуры т</w:t>
      </w:r>
      <w:r w:rsidRPr="00196BCB">
        <w:rPr>
          <w:rFonts w:ascii="Times New Roman" w:hAnsi="Times New Roman"/>
          <w:color w:val="000000"/>
          <w:sz w:val="28"/>
          <w:lang w:val="ru-RU"/>
        </w:rPr>
        <w:t>ермодинамической системы со средней кинетической энергией поступательного теплового движения её частиц.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Модель </w:t>
      </w:r>
      <w:r w:rsidRPr="00196BCB">
        <w:rPr>
          <w:rFonts w:ascii="Times New Roman" w:hAnsi="Times New Roman"/>
          <w:color w:val="000000"/>
          <w:sz w:val="28"/>
          <w:lang w:val="ru-RU"/>
        </w:rPr>
        <w:t>броуновского движения.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>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лабораторные работы, </w:t>
      </w: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изобарного проц</w:t>
      </w:r>
      <w:r w:rsidRPr="00196BCB">
        <w:rPr>
          <w:rFonts w:ascii="Times New Roman" w:hAnsi="Times New Roman"/>
          <w:color w:val="000000"/>
          <w:sz w:val="28"/>
          <w:lang w:val="ru-RU"/>
        </w:rPr>
        <w:t>есса.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</w:t>
      </w:r>
      <w:r w:rsidRPr="00196BCB">
        <w:rPr>
          <w:rFonts w:ascii="Times New Roman" w:hAnsi="Times New Roman"/>
          <w:color w:val="000000"/>
          <w:sz w:val="28"/>
          <w:lang w:val="ru-RU"/>
        </w:rPr>
        <w:t>чин, описывающих её состояние на микроскопическом уровне.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Клапейро</w:t>
      </w:r>
      <w:r w:rsidRPr="00196BCB">
        <w:rPr>
          <w:rFonts w:ascii="Times New Roman" w:hAnsi="Times New Roman"/>
          <w:color w:val="000000"/>
          <w:sz w:val="28"/>
          <w:lang w:val="ru-RU"/>
        </w:rPr>
        <w:t>на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Элементарная работа в термод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Количество теплоты. Теплоёмкость тела. Удельная и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</w:t>
      </w:r>
      <w:r w:rsidRPr="00196BCB">
        <w:rPr>
          <w:rFonts w:ascii="Times New Roman" w:hAnsi="Times New Roman"/>
          <w:color w:val="000000"/>
          <w:sz w:val="28"/>
          <w:lang w:val="ru-RU"/>
        </w:rPr>
        <w:t>ия внутренней энергии термодинамической системы.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</w:t>
      </w:r>
      <w:r w:rsidRPr="00196BCB">
        <w:rPr>
          <w:rFonts w:ascii="Times New Roman" w:hAnsi="Times New Roman"/>
          <w:color w:val="000000"/>
          <w:sz w:val="28"/>
          <w:lang w:val="ru-RU"/>
        </w:rPr>
        <w:t>равновесных процессов: невозможно передать теплоту от более холодного тела к более нагретому без компенсации (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Экологические аспекты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использования тепловых двигателей. Тепловое загрязнение окружающей среды.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</w:t>
      </w:r>
      <w:r w:rsidRPr="00196BCB">
        <w:rPr>
          <w:rFonts w:ascii="Times New Roman" w:hAnsi="Times New Roman"/>
          <w:color w:val="000000"/>
          <w:sz w:val="28"/>
          <w:lang w:val="ru-RU"/>
        </w:rPr>
        <w:t>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</w:t>
      </w:r>
      <w:r w:rsidRPr="00196BCB">
        <w:rPr>
          <w:rFonts w:ascii="Times New Roman" w:hAnsi="Times New Roman"/>
          <w:color w:val="000000"/>
          <w:sz w:val="28"/>
          <w:lang w:val="ru-RU"/>
        </w:rPr>
        <w:t>вание процесса остывания вещества.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196BC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</w:t>
      </w:r>
      <w:r w:rsidRPr="00196BCB">
        <w:rPr>
          <w:rFonts w:ascii="Times New Roman" w:hAnsi="Times New Roman"/>
          <w:color w:val="000000"/>
          <w:sz w:val="28"/>
          <w:lang w:val="ru-RU"/>
        </w:rPr>
        <w:t>парение и кипение. Удельная теплота парообразования.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</w:t>
      </w:r>
      <w:r w:rsidRPr="00196BCB">
        <w:rPr>
          <w:rFonts w:ascii="Times New Roman" w:hAnsi="Times New Roman"/>
          <w:color w:val="000000"/>
          <w:sz w:val="28"/>
          <w:lang w:val="ru-RU"/>
        </w:rPr>
        <w:t>идкости.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Деформации твёрдого тела. Растяжение и </w:t>
      </w:r>
      <w:r w:rsidRPr="00196BCB">
        <w:rPr>
          <w:rFonts w:ascii="Times New Roman" w:hAnsi="Times New Roman"/>
          <w:color w:val="000000"/>
          <w:sz w:val="28"/>
          <w:lang w:val="ru-RU"/>
        </w:rPr>
        <w:t>сжатие. Сдвиг. Модуль Юнга. Предел упругих деформаций.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Преобразование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энергии в фазовых переходах.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</w:t>
      </w:r>
      <w:r w:rsidRPr="00196BCB">
        <w:rPr>
          <w:rFonts w:ascii="Times New Roman" w:hAnsi="Times New Roman"/>
          <w:color w:val="000000"/>
          <w:sz w:val="28"/>
          <w:lang w:val="ru-RU"/>
        </w:rPr>
        <w:t>ссы: жидкие кристаллы, современные материалы.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закономерностей исп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арения жидкостей.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</w:t>
      </w:r>
      <w:r w:rsidRPr="00196BCB">
        <w:rPr>
          <w:rFonts w:ascii="Times New Roman" w:hAnsi="Times New Roman"/>
          <w:color w:val="000000"/>
          <w:sz w:val="28"/>
          <w:lang w:val="ru-RU"/>
        </w:rPr>
        <w:t>ависимости деформации резинового образца от приложенной к нему силы.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</w:t>
      </w:r>
      <w:r w:rsidRPr="00196BCB">
        <w:rPr>
          <w:rFonts w:ascii="Times New Roman" w:hAnsi="Times New Roman"/>
          <w:color w:val="000000"/>
          <w:sz w:val="28"/>
          <w:lang w:val="ru-RU"/>
        </w:rPr>
        <w:t>ментарный электрический заряд. Закон сохранения электрического заряда.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Напряжённость электрического поля. Пробный заряд. Линии напряжённости эл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ектрического поля. Однородное электрическое поле.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</w:t>
      </w:r>
      <w:r w:rsidRPr="00196BCB">
        <w:rPr>
          <w:rFonts w:ascii="Times New Roman" w:hAnsi="Times New Roman"/>
          <w:color w:val="000000"/>
          <w:sz w:val="28"/>
          <w:lang w:val="ru-RU"/>
        </w:rPr>
        <w:t>потенциалов для электростатического поля (как однородного, так и неоднородного).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Поле точечного заряда. Поле равномерно заряженной сферы. Поле равномерно заряженного по объёму шара. Поле равномерно заряженной беско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нечной плоскости. Картины линий напряжённости этих полей и эквипотенциальных поверхностей.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Конденсатор. Электр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оёмкость конденсатора. Электроёмкость плоского конденсатора.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Технические 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>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Зависимость электроёмко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сти плоского конденсатора от площади пластин, расстояния между ними и диэлектрической проницаемости.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</w:t>
      </w: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6BCB">
        <w:rPr>
          <w:rFonts w:ascii="Times New Roman" w:hAnsi="Times New Roman"/>
          <w:color w:val="000000"/>
          <w:sz w:val="28"/>
          <w:lang w:val="ru-RU"/>
        </w:rPr>
        <w:t>Оценка сил взаимодействия</w:t>
      </w:r>
      <w:proofErr w:type="gram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 заряженных тел.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Распределение разности потенциалов (напряжения) при последов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ательном соединении конденсаторов.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Закон Ома дл</w:t>
      </w:r>
      <w:r w:rsidRPr="00196BCB">
        <w:rPr>
          <w:rFonts w:ascii="Times New Roman" w:hAnsi="Times New Roman"/>
          <w:color w:val="000000"/>
          <w:sz w:val="28"/>
          <w:lang w:val="ru-RU"/>
        </w:rPr>
        <w:t>я участка цепи.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</w:t>
      </w:r>
      <w:r w:rsidRPr="00196BCB">
        <w:rPr>
          <w:rFonts w:ascii="Times New Roman" w:hAnsi="Times New Roman"/>
          <w:color w:val="000000"/>
          <w:sz w:val="28"/>
          <w:lang w:val="ru-RU"/>
        </w:rPr>
        <w:t>х электрических цепей. Правила Кирхгофа.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</w:t>
      </w:r>
      <w:r w:rsidRPr="00196BCB">
        <w:rPr>
          <w:rFonts w:ascii="Times New Roman" w:hAnsi="Times New Roman"/>
          <w:color w:val="000000"/>
          <w:sz w:val="28"/>
          <w:lang w:val="ru-RU"/>
        </w:rPr>
        <w:t>й цепи. Мощность источника тока. Короткое замыкание.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 от сопротивления при </w:t>
      </w:r>
      <w:r w:rsidRPr="00196BCB">
        <w:rPr>
          <w:rFonts w:ascii="Times New Roman" w:hAnsi="Times New Roman"/>
          <w:color w:val="000000"/>
          <w:sz w:val="28"/>
          <w:lang w:val="ru-RU"/>
        </w:rPr>
        <w:t>постоянном напряжении.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</w:t>
      </w:r>
      <w:r w:rsidRPr="00196BCB">
        <w:rPr>
          <w:rFonts w:ascii="Times New Roman" w:hAnsi="Times New Roman"/>
          <w:color w:val="000000"/>
          <w:sz w:val="28"/>
          <w:lang w:val="ru-RU"/>
        </w:rPr>
        <w:t>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Увеличение предела измерения </w:t>
      </w:r>
      <w:r w:rsidRPr="00196BCB">
        <w:rPr>
          <w:rFonts w:ascii="Times New Roman" w:hAnsi="Times New Roman"/>
          <w:color w:val="000000"/>
          <w:sz w:val="28"/>
          <w:lang w:val="ru-RU"/>
        </w:rPr>
        <w:t>амперметра (вольтметра).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</w:t>
      </w:r>
      <w:r w:rsidRPr="00196BCB">
        <w:rPr>
          <w:rFonts w:ascii="Times New Roman" w:hAnsi="Times New Roman"/>
          <w:color w:val="000000"/>
          <w:sz w:val="28"/>
          <w:lang w:val="ru-RU"/>
        </w:rPr>
        <w:t>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</w:t>
      </w:r>
      <w:r w:rsidRPr="00196BCB">
        <w:rPr>
          <w:rFonts w:ascii="Times New Roman" w:hAnsi="Times New Roman"/>
          <w:color w:val="000000"/>
          <w:sz w:val="28"/>
          <w:lang w:val="ru-RU"/>
        </w:rPr>
        <w:t>одимость.</w:t>
      </w:r>
      <w:r w:rsidRPr="00196B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196B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196BCB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</w:t>
      </w:r>
      <w:r w:rsidRPr="00196BCB">
        <w:rPr>
          <w:rFonts w:ascii="Times New Roman" w:hAnsi="Times New Roman"/>
          <w:color w:val="000000"/>
          <w:sz w:val="28"/>
          <w:lang w:val="ru-RU"/>
        </w:rPr>
        <w:t>ектролиз. Законы Фарадея для электролиза.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</w:t>
      </w:r>
      <w:r w:rsidRPr="00196BCB">
        <w:rPr>
          <w:rFonts w:ascii="Times New Roman" w:hAnsi="Times New Roman"/>
          <w:color w:val="000000"/>
          <w:sz w:val="28"/>
          <w:lang w:val="ru-RU"/>
        </w:rPr>
        <w:t>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Законы </w:t>
      </w:r>
      <w:r w:rsidRPr="00196BCB">
        <w:rPr>
          <w:rFonts w:ascii="Times New Roman" w:hAnsi="Times New Roman"/>
          <w:color w:val="000000"/>
          <w:sz w:val="28"/>
          <w:lang w:val="ru-RU"/>
        </w:rPr>
        <w:t>электролиза Фарадея.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заряда одновалентн</w:t>
      </w:r>
      <w:r w:rsidRPr="00196BCB">
        <w:rPr>
          <w:rFonts w:ascii="Times New Roman" w:hAnsi="Times New Roman"/>
          <w:color w:val="000000"/>
          <w:sz w:val="28"/>
          <w:lang w:val="ru-RU"/>
        </w:rPr>
        <w:t>ого иона.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gramStart"/>
      <w:r w:rsidRPr="00196BCB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gram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ных 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Проведение косвенных измерений, исследований зависимостей физических величин, проверка предложенных гипотез (выбор из работ, описанных </w:t>
      </w:r>
      <w:r w:rsidRPr="00196BCB">
        <w:rPr>
          <w:rFonts w:ascii="Times New Roman" w:hAnsi="Times New Roman"/>
          <w:color w:val="000000"/>
          <w:sz w:val="28"/>
          <w:lang w:val="ru-RU"/>
        </w:rPr>
        <w:t>в тематических разделах «Ученический эксперимент, лабораторные работы, практикум»).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</w:t>
      </w:r>
      <w:r w:rsidRPr="00196BCB">
        <w:rPr>
          <w:rFonts w:ascii="Times New Roman" w:hAnsi="Times New Roman"/>
          <w:color w:val="000000"/>
          <w:sz w:val="28"/>
          <w:lang w:val="ru-RU"/>
        </w:rPr>
        <w:t>, географии и технологии.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</w:t>
      </w:r>
      <w:r w:rsidRPr="00196BCB">
        <w:rPr>
          <w:rFonts w:ascii="Times New Roman" w:hAnsi="Times New Roman"/>
          <w:color w:val="000000"/>
          <w:sz w:val="28"/>
          <w:lang w:val="ru-RU"/>
        </w:rPr>
        <w:t>ельные приборы, цифровая лаборатория.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</w:t>
      </w:r>
      <w:r w:rsidRPr="00196BCB">
        <w:rPr>
          <w:rFonts w:ascii="Times New Roman" w:hAnsi="Times New Roman"/>
          <w:color w:val="000000"/>
          <w:sz w:val="28"/>
          <w:lang w:val="ru-RU"/>
        </w:rPr>
        <w:t>роекции на оси координат, сложение векторов.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196BCB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</w:t>
      </w:r>
      <w:r w:rsidRPr="00196BCB">
        <w:rPr>
          <w:rFonts w:ascii="Times New Roman" w:hAnsi="Times New Roman"/>
          <w:color w:val="000000"/>
          <w:sz w:val="28"/>
          <w:lang w:val="ru-RU"/>
        </w:rPr>
        <w:t>, поверхностное натяжение и капиллярные явления в природе, электрические явления в живой природе.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</w:t>
      </w:r>
      <w:r w:rsidRPr="00196BCB">
        <w:rPr>
          <w:rFonts w:ascii="Times New Roman" w:hAnsi="Times New Roman"/>
          <w:color w:val="000000"/>
          <w:sz w:val="28"/>
          <w:lang w:val="ru-RU"/>
        </w:rPr>
        <w:t>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</w:t>
      </w:r>
      <w:r w:rsidRPr="00196BCB">
        <w:rPr>
          <w:rFonts w:ascii="Times New Roman" w:hAnsi="Times New Roman"/>
          <w:color w:val="000000"/>
          <w:sz w:val="28"/>
          <w:lang w:val="ru-RU"/>
        </w:rPr>
        <w:t>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</w:t>
      </w:r>
      <w:r w:rsidRPr="00196BCB">
        <w:rPr>
          <w:rFonts w:ascii="Times New Roman" w:hAnsi="Times New Roman"/>
          <w:color w:val="000000"/>
          <w:sz w:val="28"/>
          <w:lang w:val="ru-RU"/>
        </w:rPr>
        <w:t>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</w:t>
      </w: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а 4. Магнитное поле.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Магнитное поле проводника с током (прямого проводника, катушки и </w:t>
      </w:r>
      <w:r w:rsidRPr="00196BCB">
        <w:rPr>
          <w:rFonts w:ascii="Times New Roman" w:hAnsi="Times New Roman"/>
          <w:color w:val="000000"/>
          <w:sz w:val="28"/>
          <w:lang w:val="ru-RU"/>
        </w:rPr>
        <w:t>кругового витка). Опыт Эрстеда.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Техн</w:t>
      </w:r>
      <w:r w:rsidRPr="00196BCB">
        <w:rPr>
          <w:rFonts w:ascii="Times New Roman" w:hAnsi="Times New Roman"/>
          <w:color w:val="000000"/>
          <w:sz w:val="28"/>
          <w:lang w:val="ru-RU"/>
        </w:rPr>
        <w:t>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Картина линий индукции магнитного поля полосового и подковообразного по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стоянных магнитов.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</w:t>
      </w:r>
      <w:r w:rsidRPr="00196BCB">
        <w:rPr>
          <w:rFonts w:ascii="Times New Roman" w:hAnsi="Times New Roman"/>
          <w:color w:val="000000"/>
          <w:sz w:val="28"/>
          <w:lang w:val="ru-RU"/>
        </w:rPr>
        <w:t>пучка электронов в магнитном поле.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</w:t>
      </w:r>
      <w:r w:rsidRPr="00196BCB">
        <w:rPr>
          <w:rFonts w:ascii="Times New Roman" w:hAnsi="Times New Roman"/>
          <w:color w:val="000000"/>
          <w:sz w:val="28"/>
          <w:lang w:val="ru-RU"/>
        </w:rPr>
        <w:t>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Явление электромагнитно</w:t>
      </w:r>
      <w:r w:rsidRPr="00196BCB">
        <w:rPr>
          <w:rFonts w:ascii="Times New Roman" w:hAnsi="Times New Roman"/>
          <w:color w:val="000000"/>
          <w:sz w:val="28"/>
          <w:lang w:val="ru-RU"/>
        </w:rPr>
        <w:t>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Индуктивность. Катушка индуктивно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сти в цепи постоянного тока. Явление самоиндукции. ЭДС самоиндукции.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индукционная печь, соленоид, защита от электризации тел при движении в </w:t>
      </w:r>
      <w:r w:rsidRPr="00196BCB">
        <w:rPr>
          <w:rFonts w:ascii="Times New Roman" w:hAnsi="Times New Roman"/>
          <w:color w:val="000000"/>
          <w:sz w:val="28"/>
          <w:lang w:val="ru-RU"/>
        </w:rPr>
        <w:t>магнитном поле Земли.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зависимости ЭДС самоиндукции от скорости изменения силы тока в цепи.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</w:t>
      </w:r>
      <w:r w:rsidRPr="00196BCB">
        <w:rPr>
          <w:rFonts w:ascii="Times New Roman" w:hAnsi="Times New Roman"/>
          <w:color w:val="000000"/>
          <w:sz w:val="28"/>
          <w:lang w:val="ru-RU"/>
        </w:rPr>
        <w:t>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Амплитуда и фаза колеб</w:t>
      </w:r>
      <w:r w:rsidRPr="00196BCB">
        <w:rPr>
          <w:rFonts w:ascii="Times New Roman" w:hAnsi="Times New Roman"/>
          <w:color w:val="000000"/>
          <w:sz w:val="28"/>
          <w:lang w:val="ru-RU"/>
        </w:rPr>
        <w:t>аний. Связь амплитуды колебаний исходной величины с амплитудами колебаний её скорости и ускорения.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Понятие о затухающих </w:t>
      </w:r>
      <w:r w:rsidRPr="00196BCB">
        <w:rPr>
          <w:rFonts w:ascii="Times New Roman" w:hAnsi="Times New Roman"/>
          <w:color w:val="000000"/>
          <w:sz w:val="28"/>
          <w:lang w:val="ru-RU"/>
        </w:rPr>
        <w:t>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Запис</w:t>
      </w:r>
      <w:r w:rsidRPr="00196BCB">
        <w:rPr>
          <w:rFonts w:ascii="Times New Roman" w:hAnsi="Times New Roman"/>
          <w:color w:val="000000"/>
          <w:sz w:val="28"/>
          <w:lang w:val="ru-RU"/>
        </w:rPr>
        <w:t>ь колебательного движения.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</w:t>
      </w:r>
      <w:r w:rsidRPr="00196BCB">
        <w:rPr>
          <w:rFonts w:ascii="Times New Roman" w:hAnsi="Times New Roman"/>
          <w:color w:val="000000"/>
          <w:sz w:val="28"/>
          <w:lang w:val="ru-RU"/>
        </w:rPr>
        <w:t>ю формирования представлений об идеальной модели пружинного маятника.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</w:t>
      </w:r>
      <w:r w:rsidRPr="00196BCB">
        <w:rPr>
          <w:rFonts w:ascii="Times New Roman" w:hAnsi="Times New Roman"/>
          <w:color w:val="000000"/>
          <w:sz w:val="28"/>
          <w:lang w:val="ru-RU"/>
        </w:rPr>
        <w:t>периода свободных колебаний нитяного и пружинного маятников.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</w:t>
      </w:r>
      <w:r w:rsidRPr="00196BCB">
        <w:rPr>
          <w:rFonts w:ascii="Times New Roman" w:hAnsi="Times New Roman"/>
          <w:color w:val="000000"/>
          <w:sz w:val="28"/>
          <w:lang w:val="ru-RU"/>
        </w:rPr>
        <w:t>олебаний.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</w:t>
      </w:r>
      <w:r w:rsidRPr="00196BCB">
        <w:rPr>
          <w:rFonts w:ascii="Times New Roman" w:hAnsi="Times New Roman"/>
          <w:color w:val="000000"/>
          <w:sz w:val="28"/>
          <w:lang w:val="ru-RU"/>
        </w:rPr>
        <w:t>лебательном контуре.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</w:t>
      </w:r>
      <w:r w:rsidRPr="00196BCB">
        <w:rPr>
          <w:rFonts w:ascii="Times New Roman" w:hAnsi="Times New Roman"/>
          <w:color w:val="000000"/>
          <w:sz w:val="28"/>
          <w:lang w:val="ru-RU"/>
        </w:rPr>
        <w:t>жения при различной форме зависимости переменного тока от времени.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Идеальный трансформатор. Производс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тво, передача и потребление электрической энергии.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</w:t>
      </w:r>
      <w:r w:rsidRPr="00196BCB">
        <w:rPr>
          <w:rFonts w:ascii="Times New Roman" w:hAnsi="Times New Roman"/>
          <w:color w:val="000000"/>
          <w:sz w:val="28"/>
          <w:lang w:val="ru-RU"/>
        </w:rPr>
        <w:t>ного тока, линии электропередач.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</w:t>
      </w:r>
      <w:r w:rsidRPr="00196BCB">
        <w:rPr>
          <w:rFonts w:ascii="Times New Roman" w:hAnsi="Times New Roman"/>
          <w:color w:val="000000"/>
          <w:sz w:val="28"/>
          <w:lang w:val="ru-RU"/>
        </w:rPr>
        <w:t>дель электромагнитного генератора.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</w:t>
      </w:r>
      <w:r w:rsidRPr="00196BCB">
        <w:rPr>
          <w:rFonts w:ascii="Times New Roman" w:hAnsi="Times New Roman"/>
          <w:color w:val="000000"/>
          <w:sz w:val="28"/>
          <w:lang w:val="ru-RU"/>
        </w:rPr>
        <w:t>действия трансформатора.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Механические волны, условия их распространения. Поперечные и продольные волны. Период, скорость распростр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анения и длина волны. Свойства механических волн: отражение, преломление, интерференция и дифракция.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</w:t>
      </w:r>
      <w:r w:rsidRPr="00196BCB">
        <w:rPr>
          <w:rFonts w:ascii="Times New Roman" w:hAnsi="Times New Roman"/>
          <w:color w:val="000000"/>
          <w:sz w:val="28"/>
          <w:lang w:val="ru-RU"/>
        </w:rPr>
        <w:t>гнитных волн. Взаимная ориентация векторов в электромагнитной волне.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Принципы р</w:t>
      </w:r>
      <w:r w:rsidRPr="00196BCB">
        <w:rPr>
          <w:rFonts w:ascii="Times New Roman" w:hAnsi="Times New Roman"/>
          <w:color w:val="000000"/>
          <w:sz w:val="28"/>
          <w:lang w:val="ru-RU"/>
        </w:rPr>
        <w:t>адиосвязи и телевидения. Радиолокация.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</w:t>
      </w:r>
      <w:r w:rsidRPr="00196BCB">
        <w:rPr>
          <w:rFonts w:ascii="Times New Roman" w:hAnsi="Times New Roman"/>
          <w:color w:val="000000"/>
          <w:sz w:val="28"/>
          <w:lang w:val="ru-RU"/>
        </w:rPr>
        <w:t>ке и медицине.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интерференции и ди</w:t>
      </w:r>
      <w:r w:rsidRPr="00196BCB">
        <w:rPr>
          <w:rFonts w:ascii="Times New Roman" w:hAnsi="Times New Roman"/>
          <w:color w:val="000000"/>
          <w:sz w:val="28"/>
          <w:lang w:val="ru-RU"/>
        </w:rPr>
        <w:t>фракции механических волн.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</w:t>
      </w:r>
      <w:r w:rsidRPr="00196BCB">
        <w:rPr>
          <w:rFonts w:ascii="Times New Roman" w:hAnsi="Times New Roman"/>
          <w:color w:val="000000"/>
          <w:sz w:val="28"/>
          <w:lang w:val="ru-RU"/>
        </w:rPr>
        <w:t>акция, интерференция.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</w:t>
      </w:r>
      <w:r w:rsidRPr="00196BCB">
        <w:rPr>
          <w:rFonts w:ascii="Times New Roman" w:hAnsi="Times New Roman"/>
          <w:color w:val="000000"/>
          <w:sz w:val="28"/>
          <w:lang w:val="ru-RU"/>
        </w:rPr>
        <w:t>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Цвет.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</w:t>
      </w:r>
      <w:r w:rsidRPr="00196BCB">
        <w:rPr>
          <w:rFonts w:ascii="Times New Roman" w:hAnsi="Times New Roman"/>
          <w:color w:val="000000"/>
          <w:sz w:val="28"/>
          <w:lang w:val="ru-RU"/>
        </w:rPr>
        <w:t>и относительного показателя преломления.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системах.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</w:t>
      </w:r>
      <w:r w:rsidRPr="00196BCB">
        <w:rPr>
          <w:rFonts w:ascii="Times New Roman" w:hAnsi="Times New Roman"/>
          <w:color w:val="000000"/>
          <w:sz w:val="28"/>
          <w:lang w:val="ru-RU"/>
        </w:rPr>
        <w:t>тине от двух когерентных источников. Примеры классических интерференционных схем.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Технические </w:t>
      </w:r>
      <w:r w:rsidRPr="00196BCB">
        <w:rPr>
          <w:rFonts w:ascii="Times New Roman" w:hAnsi="Times New Roman"/>
          <w:color w:val="000000"/>
          <w:sz w:val="28"/>
          <w:lang w:val="ru-RU"/>
        </w:rPr>
        <w:t>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пол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ного внутреннего отражения. Модель 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>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цветов тонких пл</w:t>
      </w:r>
      <w:r w:rsidRPr="00196BCB">
        <w:rPr>
          <w:rFonts w:ascii="Times New Roman" w:hAnsi="Times New Roman"/>
          <w:color w:val="000000"/>
          <w:sz w:val="28"/>
          <w:lang w:val="ru-RU"/>
        </w:rPr>
        <w:t>ёнок.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</w:t>
      </w:r>
      <w:r w:rsidRPr="00196BCB">
        <w:rPr>
          <w:rFonts w:ascii="Times New Roman" w:hAnsi="Times New Roman"/>
          <w:color w:val="000000"/>
          <w:sz w:val="28"/>
          <w:lang w:val="ru-RU"/>
        </w:rPr>
        <w:t>кала и линзы.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</w:t>
      </w:r>
      <w:r w:rsidRPr="00196BCB">
        <w:rPr>
          <w:rFonts w:ascii="Times New Roman" w:hAnsi="Times New Roman"/>
          <w:color w:val="000000"/>
          <w:sz w:val="28"/>
          <w:lang w:val="ru-RU"/>
        </w:rPr>
        <w:t>го излучения на двух щелях.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  <w:r w:rsidRPr="00196BCB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Энергия и и</w:t>
      </w:r>
      <w:r w:rsidRPr="00196BCB">
        <w:rPr>
          <w:rFonts w:ascii="Times New Roman" w:hAnsi="Times New Roman"/>
          <w:color w:val="000000"/>
          <w:sz w:val="28"/>
          <w:lang w:val="ru-RU"/>
        </w:rPr>
        <w:t>мпульс релятивистской частицы.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Ученический эксперимент, лабораторные работы, п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рактикум.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Равновесное тепловое излучение (излучение абсолютно чёрного </w:t>
      </w:r>
      <w:r w:rsidRPr="00196BCB">
        <w:rPr>
          <w:rFonts w:ascii="Times New Roman" w:hAnsi="Times New Roman"/>
          <w:color w:val="000000"/>
          <w:sz w:val="28"/>
          <w:lang w:val="ru-RU"/>
        </w:rPr>
        <w:t>тела). Закон смещения Вина. Гипотеза Планка о квантах.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Давление света (в частности, давление света </w:t>
      </w:r>
      <w:r w:rsidRPr="00196BCB">
        <w:rPr>
          <w:rFonts w:ascii="Times New Roman" w:hAnsi="Times New Roman"/>
          <w:color w:val="000000"/>
          <w:sz w:val="28"/>
          <w:lang w:val="ru-RU"/>
        </w:rPr>
        <w:t>на абсолютно поглощающую и абсолютно отражающую поверхность). Опыты П. Н. Лебедева.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</w:t>
      </w:r>
      <w:r w:rsidRPr="00196BCB">
        <w:rPr>
          <w:rFonts w:ascii="Times New Roman" w:hAnsi="Times New Roman"/>
          <w:color w:val="000000"/>
          <w:sz w:val="28"/>
          <w:lang w:val="ru-RU"/>
        </w:rPr>
        <w:t>ристаллах.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Фотоэффект на </w:t>
      </w:r>
      <w:r w:rsidRPr="00196BCB">
        <w:rPr>
          <w:rFonts w:ascii="Times New Roman" w:hAnsi="Times New Roman"/>
          <w:color w:val="000000"/>
          <w:sz w:val="28"/>
          <w:lang w:val="ru-RU"/>
        </w:rPr>
        <w:t>установке с цинковой пластиной.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фоторезис</w:t>
      </w:r>
      <w:r w:rsidRPr="00196BCB">
        <w:rPr>
          <w:rFonts w:ascii="Times New Roman" w:hAnsi="Times New Roman"/>
          <w:color w:val="000000"/>
          <w:sz w:val="28"/>
          <w:lang w:val="ru-RU"/>
        </w:rPr>
        <w:t>тора.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Постулаты Бора. Излучен</w:t>
      </w:r>
      <w:r w:rsidRPr="00196BCB">
        <w:rPr>
          <w:rFonts w:ascii="Times New Roman" w:hAnsi="Times New Roman"/>
          <w:color w:val="000000"/>
          <w:sz w:val="28"/>
          <w:lang w:val="ru-RU"/>
        </w:rPr>
        <w:t>ие и поглощение фотонов при переходе атома с одного уровня энергии на другой.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</w:t>
      </w:r>
      <w:r w:rsidRPr="00196BCB">
        <w:rPr>
          <w:rFonts w:ascii="Times New Roman" w:hAnsi="Times New Roman"/>
          <w:color w:val="000000"/>
          <w:sz w:val="28"/>
          <w:lang w:val="ru-RU"/>
        </w:rPr>
        <w:t>ектроскоп), лазер, квантовый компьютер.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</w:t>
      </w: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Нуклонная модель ядра Гейзенберга–Иваненко. Заряд ядра. Массовое число </w:t>
      </w:r>
      <w:r w:rsidRPr="00196BCB">
        <w:rPr>
          <w:rFonts w:ascii="Times New Roman" w:hAnsi="Times New Roman"/>
          <w:color w:val="000000"/>
          <w:sz w:val="28"/>
          <w:lang w:val="ru-RU"/>
        </w:rPr>
        <w:t>ядра. Изотопы.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</w:t>
      </w:r>
      <w:r w:rsidRPr="00196BCB">
        <w:rPr>
          <w:rFonts w:ascii="Times New Roman" w:hAnsi="Times New Roman"/>
          <w:color w:val="000000"/>
          <w:sz w:val="28"/>
          <w:lang w:val="ru-RU"/>
        </w:rPr>
        <w:t>фон излучения. Дозиметрия.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Методы рег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истрации и исследования элементарных частиц.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глюонная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Единство ф</w:t>
      </w:r>
      <w:r w:rsidRPr="00196BCB">
        <w:rPr>
          <w:rFonts w:ascii="Times New Roman" w:hAnsi="Times New Roman"/>
          <w:color w:val="000000"/>
          <w:sz w:val="28"/>
          <w:lang w:val="ru-RU"/>
        </w:rPr>
        <w:t>изической картины мира.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</w:t>
      </w:r>
      <w:r w:rsidRPr="00196BCB">
        <w:rPr>
          <w:rFonts w:ascii="Times New Roman" w:hAnsi="Times New Roman"/>
          <w:color w:val="000000"/>
          <w:sz w:val="28"/>
          <w:lang w:val="ru-RU"/>
        </w:rPr>
        <w:t>кое значение астрономии. Применимость законов физики для объяснения природы космических объектов.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планеты, их видимое движение.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</w:t>
      </w:r>
      <w:r w:rsidRPr="00196BCB">
        <w:rPr>
          <w:rFonts w:ascii="Times New Roman" w:hAnsi="Times New Roman"/>
          <w:color w:val="000000"/>
          <w:sz w:val="28"/>
          <w:lang w:val="ru-RU"/>
        </w:rPr>
        <w:t>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</w:t>
      </w:r>
      <w:r w:rsidRPr="00196BCB">
        <w:rPr>
          <w:rFonts w:ascii="Times New Roman" w:hAnsi="Times New Roman"/>
          <w:color w:val="000000"/>
          <w:sz w:val="28"/>
          <w:lang w:val="ru-RU"/>
        </w:rPr>
        <w:t>актики и квазары. Чёрные дыры в ядрах галактик.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Ученические </w:t>
      </w: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наблюдения.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</w:t>
      </w:r>
      <w:r w:rsidRPr="00196BCB">
        <w:rPr>
          <w:rFonts w:ascii="Times New Roman" w:hAnsi="Times New Roman"/>
          <w:color w:val="000000"/>
          <w:sz w:val="28"/>
          <w:lang w:val="ru-RU"/>
        </w:rPr>
        <w:t>уманностей и звёздных скоплений.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Оценка границ погрешностей.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Обобщающ</w:t>
      </w:r>
      <w:r w:rsidRPr="00196BCB">
        <w:rPr>
          <w:rFonts w:ascii="Times New Roman" w:hAnsi="Times New Roman"/>
          <w:b/>
          <w:color w:val="000000"/>
          <w:sz w:val="28"/>
          <w:lang w:val="ru-RU"/>
        </w:rPr>
        <w:t>ее повторение.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</w:t>
      </w:r>
      <w:r w:rsidRPr="00196BCB">
        <w:rPr>
          <w:rFonts w:ascii="Times New Roman" w:hAnsi="Times New Roman"/>
          <w:color w:val="000000"/>
          <w:sz w:val="28"/>
          <w:lang w:val="ru-RU"/>
        </w:rPr>
        <w:t>ки».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</w:t>
      </w:r>
      <w:r w:rsidRPr="00196BCB">
        <w:rPr>
          <w:rFonts w:ascii="Times New Roman" w:hAnsi="Times New Roman"/>
          <w:color w:val="000000"/>
          <w:sz w:val="28"/>
          <w:lang w:val="ru-RU"/>
        </w:rPr>
        <w:t>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Изучение курса физики уг</w:t>
      </w:r>
      <w:r w:rsidRPr="00196BCB">
        <w:rPr>
          <w:rFonts w:ascii="Times New Roman" w:hAnsi="Times New Roman"/>
          <w:color w:val="000000"/>
          <w:sz w:val="28"/>
          <w:lang w:val="ru-RU"/>
        </w:rPr>
        <w:t>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196BCB">
        <w:rPr>
          <w:rFonts w:ascii="Times New Roman" w:hAnsi="Times New Roman"/>
          <w:color w:val="000000"/>
          <w:sz w:val="28"/>
          <w:lang w:val="ru-RU"/>
        </w:rPr>
        <w:t>явление, научный факт, гипотеза</w:t>
      </w:r>
      <w:r w:rsidRPr="00196BCB">
        <w:rPr>
          <w:rFonts w:ascii="Times New Roman" w:hAnsi="Times New Roman"/>
          <w:color w:val="000000"/>
          <w:sz w:val="28"/>
          <w:lang w:val="ru-RU"/>
        </w:rPr>
        <w:t>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: электрические явления </w:t>
      </w:r>
      <w:r w:rsidRPr="00196BCB">
        <w:rPr>
          <w:rFonts w:ascii="Times New Roman" w:hAnsi="Times New Roman"/>
          <w:color w:val="000000"/>
          <w:sz w:val="28"/>
          <w:lang w:val="ru-RU"/>
        </w:rPr>
        <w:t>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196BCB">
        <w:rPr>
          <w:rFonts w:ascii="Times New Roman" w:hAnsi="Times New Roman"/>
          <w:color w:val="000000"/>
          <w:sz w:val="28"/>
          <w:lang w:val="ru-RU"/>
        </w:rPr>
        <w:t>: строение атомов и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молекул, кристаллическая структура твёрдых тел, механизмы образования кристаллической решётки, спектральный анализ.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196BCB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196BCB">
        <w:rPr>
          <w:rFonts w:ascii="Times New Roman" w:hAnsi="Times New Roman"/>
          <w:color w:val="000000"/>
          <w:sz w:val="28"/>
          <w:lang w:val="ru-RU"/>
        </w:rPr>
        <w:t>: применение постоянных магни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</w:t>
      </w:r>
      <w:r w:rsidRPr="00196BCB">
        <w:rPr>
          <w:rFonts w:ascii="Times New Roman" w:hAnsi="Times New Roman"/>
          <w:color w:val="000000"/>
          <w:sz w:val="28"/>
          <w:lang w:val="ru-RU"/>
        </w:rPr>
        <w:t>локонная оптика, солнечная батарея, спутниковые приёмники, ядерная энергетика и экологические аспекты её развития.</w:t>
      </w:r>
    </w:p>
    <w:p w:rsidR="00EF373E" w:rsidRPr="00196BCB" w:rsidRDefault="00EF373E">
      <w:pPr>
        <w:rPr>
          <w:lang w:val="ru-RU"/>
        </w:rPr>
        <w:sectPr w:rsidR="00EF373E" w:rsidRPr="00196BCB">
          <w:pgSz w:w="11906" w:h="16383"/>
          <w:pgMar w:top="1134" w:right="850" w:bottom="1134" w:left="1701" w:header="720" w:footer="720" w:gutter="0"/>
          <w:cols w:space="720"/>
        </w:sect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bookmarkStart w:id="7" w:name="block-29278825"/>
      <w:bookmarkEnd w:id="6"/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firstLine="60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F373E" w:rsidRDefault="00951E2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373E" w:rsidRPr="00196BCB" w:rsidRDefault="00951E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</w:t>
      </w:r>
      <w:r w:rsidRPr="00196BCB">
        <w:rPr>
          <w:rFonts w:ascii="Times New Roman" w:hAnsi="Times New Roman"/>
          <w:color w:val="000000"/>
          <w:sz w:val="28"/>
          <w:lang w:val="ru-RU"/>
        </w:rPr>
        <w:t>ответственного члена российского общества;</w:t>
      </w:r>
    </w:p>
    <w:p w:rsidR="00EF373E" w:rsidRPr="00196BCB" w:rsidRDefault="00951E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EF373E" w:rsidRPr="00196BCB" w:rsidRDefault="00951E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</w:t>
      </w:r>
      <w:r w:rsidRPr="00196BCB">
        <w:rPr>
          <w:rFonts w:ascii="Times New Roman" w:hAnsi="Times New Roman"/>
          <w:color w:val="000000"/>
          <w:sz w:val="28"/>
          <w:lang w:val="ru-RU"/>
        </w:rPr>
        <w:t>изации;</w:t>
      </w:r>
    </w:p>
    <w:p w:rsidR="00EF373E" w:rsidRPr="00196BCB" w:rsidRDefault="00951E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F373E" w:rsidRPr="00196BCB" w:rsidRDefault="00951E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EF373E" w:rsidRDefault="00951E2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373E" w:rsidRPr="00196BCB" w:rsidRDefault="00951E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EF373E" w:rsidRPr="00196BCB" w:rsidRDefault="00951E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ц</w:t>
      </w:r>
      <w:r w:rsidRPr="00196BCB">
        <w:rPr>
          <w:rFonts w:ascii="Times New Roman" w:hAnsi="Times New Roman"/>
          <w:color w:val="000000"/>
          <w:sz w:val="28"/>
          <w:lang w:val="ru-RU"/>
        </w:rPr>
        <w:t>енностное отношение к государственным символам, достижениям российских учёных в области физики и технике.</w:t>
      </w:r>
    </w:p>
    <w:p w:rsidR="00EF373E" w:rsidRDefault="00951E2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373E" w:rsidRPr="00196BCB" w:rsidRDefault="00951E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EF373E" w:rsidRPr="00196BCB" w:rsidRDefault="00951E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</w:t>
      </w:r>
      <w:r w:rsidRPr="00196BCB">
        <w:rPr>
          <w:rFonts w:ascii="Times New Roman" w:hAnsi="Times New Roman"/>
          <w:color w:val="000000"/>
          <w:sz w:val="28"/>
          <w:lang w:val="ru-RU"/>
        </w:rPr>
        <w:t>е решения, ориентируясь на морально-нравственные нормы и ценности, в том числе в деятельности учёного;</w:t>
      </w:r>
    </w:p>
    <w:p w:rsidR="00EF373E" w:rsidRPr="00196BCB" w:rsidRDefault="00951E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EF373E" w:rsidRDefault="00951E2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373E" w:rsidRPr="00196BCB" w:rsidRDefault="00951E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</w:t>
      </w:r>
      <w:r w:rsidRPr="00196BCB">
        <w:rPr>
          <w:rFonts w:ascii="Times New Roman" w:hAnsi="Times New Roman"/>
          <w:color w:val="000000"/>
          <w:sz w:val="28"/>
          <w:lang w:val="ru-RU"/>
        </w:rPr>
        <w:t>, присущего физической науке.</w:t>
      </w:r>
    </w:p>
    <w:p w:rsidR="00EF373E" w:rsidRDefault="00951E2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373E" w:rsidRPr="00196BCB" w:rsidRDefault="00951E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8" w:name="_Toc138318759"/>
      <w:bookmarkEnd w:id="8"/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EF373E" w:rsidRPr="00196BCB" w:rsidRDefault="00951E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готов</w:t>
      </w:r>
      <w:r w:rsidRPr="00196BCB">
        <w:rPr>
          <w:rFonts w:ascii="Times New Roman" w:hAnsi="Times New Roman"/>
          <w:color w:val="000000"/>
          <w:sz w:val="28"/>
          <w:lang w:val="ru-RU"/>
        </w:rPr>
        <w:t>ность и способность к образованию и самообразованию в области физики на протяжении всей жизни.</w:t>
      </w:r>
    </w:p>
    <w:p w:rsidR="00EF373E" w:rsidRDefault="00951E2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373E" w:rsidRPr="00196BCB" w:rsidRDefault="00951E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EF373E" w:rsidRPr="00196BCB" w:rsidRDefault="00951E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EF373E" w:rsidRPr="00196BCB" w:rsidRDefault="00951E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EF373E" w:rsidRDefault="00951E2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373E" w:rsidRPr="00196BCB" w:rsidRDefault="00951E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196BCB">
        <w:rPr>
          <w:rFonts w:ascii="Times New Roman" w:hAnsi="Times New Roman"/>
          <w:color w:val="000000"/>
          <w:sz w:val="28"/>
          <w:lang w:val="ru-RU"/>
        </w:rPr>
        <w:t>ь мировоззрения, соответствующего современному уровню развития физической науки;</w:t>
      </w:r>
    </w:p>
    <w:p w:rsidR="00EF373E" w:rsidRPr="00196BCB" w:rsidRDefault="00951E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МЕТАПРЕДМЕТНЫ</w:t>
      </w:r>
      <w:r w:rsidRPr="00196BCB">
        <w:rPr>
          <w:rFonts w:ascii="Times New Roman" w:hAnsi="Times New Roman"/>
          <w:b/>
          <w:color w:val="000000"/>
          <w:sz w:val="28"/>
          <w:lang w:val="ru-RU"/>
        </w:rPr>
        <w:t>Е РЕЗУЛЬТАТЫ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F373E" w:rsidRDefault="00951E2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373E" w:rsidRPr="00196BCB" w:rsidRDefault="00951E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F373E" w:rsidRPr="00196BCB" w:rsidRDefault="00951E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F373E" w:rsidRPr="00196BCB" w:rsidRDefault="00951E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выяв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лять закономерности и противоречия в рассматриваемых физических явлениях; </w:t>
      </w:r>
    </w:p>
    <w:p w:rsidR="00EF373E" w:rsidRPr="00196BCB" w:rsidRDefault="00951E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F373E" w:rsidRPr="00196BCB" w:rsidRDefault="00951E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ценивать риски последствий деятельности; </w:t>
      </w:r>
    </w:p>
    <w:p w:rsidR="00EF373E" w:rsidRPr="00196BCB" w:rsidRDefault="00951E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F373E" w:rsidRPr="00196BCB" w:rsidRDefault="00951E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F373E" w:rsidRDefault="00951E2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владеть научн</w:t>
      </w:r>
      <w:r w:rsidRPr="00196BCB">
        <w:rPr>
          <w:rFonts w:ascii="Times New Roman" w:hAnsi="Times New Roman"/>
          <w:color w:val="000000"/>
          <w:sz w:val="28"/>
          <w:lang w:val="ru-RU"/>
        </w:rPr>
        <w:t>ой терминологией, ключевыми понятиями и методами физической науки;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нению различных методов познания; 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196BCB">
        <w:rPr>
          <w:rFonts w:ascii="Times New Roman" w:hAnsi="Times New Roman"/>
          <w:color w:val="000000"/>
          <w:sz w:val="28"/>
          <w:lang w:val="ru-RU"/>
        </w:rPr>
        <w:t>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</w:t>
      </w:r>
      <w:r w:rsidRPr="00196BCB">
        <w:rPr>
          <w:rFonts w:ascii="Times New Roman" w:hAnsi="Times New Roman"/>
          <w:color w:val="000000"/>
          <w:sz w:val="28"/>
          <w:lang w:val="ru-RU"/>
        </w:rPr>
        <w:t>вать их достоверность, прогнозировать изменение в новых условиях;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уметь переносить </w:t>
      </w:r>
      <w:r w:rsidRPr="00196BCB">
        <w:rPr>
          <w:rFonts w:ascii="Times New Roman" w:hAnsi="Times New Roman"/>
          <w:color w:val="000000"/>
          <w:sz w:val="28"/>
          <w:lang w:val="ru-RU"/>
        </w:rPr>
        <w:t>знания по физике в практическую область жизнедеятельности;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EF373E" w:rsidRPr="00196BCB" w:rsidRDefault="00951E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EF373E" w:rsidRDefault="00951E2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373E" w:rsidRPr="00196BCB" w:rsidRDefault="00951E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F373E" w:rsidRDefault="00951E2F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</w:t>
      </w:r>
      <w:r>
        <w:rPr>
          <w:rFonts w:ascii="Times New Roman" w:hAnsi="Times New Roman"/>
          <w:color w:val="000000"/>
          <w:sz w:val="28"/>
        </w:rPr>
        <w:t>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F373E" w:rsidRPr="00196BCB" w:rsidRDefault="00951E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</w:t>
      </w:r>
      <w:r w:rsidRPr="00196BCB">
        <w:rPr>
          <w:rFonts w:ascii="Times New Roman" w:hAnsi="Times New Roman"/>
          <w:color w:val="000000"/>
          <w:sz w:val="28"/>
          <w:lang w:val="ru-RU"/>
        </w:rPr>
        <w:t>нформационной безопасности;</w:t>
      </w:r>
    </w:p>
    <w:p w:rsidR="00EF373E" w:rsidRPr="00196BCB" w:rsidRDefault="00951E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EF373E" w:rsidRDefault="00951E2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</w:t>
      </w:r>
      <w:r w:rsidRPr="00196BCB">
        <w:rPr>
          <w:rFonts w:ascii="Times New Roman" w:hAnsi="Times New Roman"/>
          <w:color w:val="000000"/>
          <w:sz w:val="28"/>
          <w:lang w:val="ru-RU"/>
        </w:rPr>
        <w:t>ь общение на уроках физики и во внеурочной деятельности;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работы;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ствий, распределять роли с учётом мнений участников, обсуждать результаты совместной работы; 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зны, оригинальности, практической значимости; </w:t>
      </w:r>
    </w:p>
    <w:p w:rsidR="00EF373E" w:rsidRPr="00196BCB" w:rsidRDefault="00951E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F373E" w:rsidRPr="00196BCB" w:rsidRDefault="00951E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96BCB">
        <w:rPr>
          <w:rFonts w:ascii="Times New Roman" w:hAnsi="Times New Roman"/>
          <w:color w:val="000000"/>
          <w:sz w:val="28"/>
          <w:lang w:val="ru-RU"/>
        </w:rPr>
        <w:t>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EF373E" w:rsidRPr="00196BCB" w:rsidRDefault="00951E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</w:t>
      </w:r>
      <w:r w:rsidRPr="00196BCB">
        <w:rPr>
          <w:rFonts w:ascii="Times New Roman" w:hAnsi="Times New Roman"/>
          <w:color w:val="000000"/>
          <w:sz w:val="28"/>
          <w:lang w:val="ru-RU"/>
        </w:rPr>
        <w:t>ихся ресурсов, собственных возможностей и предпочтений;</w:t>
      </w:r>
    </w:p>
    <w:p w:rsidR="00EF373E" w:rsidRDefault="00951E2F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F373E" w:rsidRPr="00196BCB" w:rsidRDefault="00951E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F373E" w:rsidRPr="00196BCB" w:rsidRDefault="00951E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EF373E" w:rsidRDefault="00951E2F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</w:t>
      </w:r>
      <w:r>
        <w:rPr>
          <w:rFonts w:ascii="Times New Roman" w:hAnsi="Times New Roman"/>
          <w:color w:val="000000"/>
          <w:sz w:val="28"/>
        </w:rPr>
        <w:t>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F373E" w:rsidRPr="00196BCB" w:rsidRDefault="00951E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EF373E" w:rsidRDefault="00951E2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F373E" w:rsidRPr="00196BCB" w:rsidRDefault="00951E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ситуациям, вносить коррективы в деятельность, оценива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ть соответствие результатов целям; </w:t>
      </w:r>
    </w:p>
    <w:p w:rsidR="00EF373E" w:rsidRPr="00196BCB" w:rsidRDefault="00951E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F373E" w:rsidRPr="00196BCB" w:rsidRDefault="00951E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EF373E" w:rsidRPr="00196BCB" w:rsidRDefault="00951E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уметь оценива</w:t>
      </w:r>
      <w:r w:rsidRPr="00196BCB">
        <w:rPr>
          <w:rFonts w:ascii="Times New Roman" w:hAnsi="Times New Roman"/>
          <w:color w:val="000000"/>
          <w:sz w:val="28"/>
          <w:lang w:val="ru-RU"/>
        </w:rPr>
        <w:t>ть риски и своевременно принимать решения по их снижению;</w:t>
      </w:r>
    </w:p>
    <w:p w:rsidR="00EF373E" w:rsidRPr="00196BCB" w:rsidRDefault="00951E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EF373E" w:rsidRPr="00196BCB" w:rsidRDefault="00951E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F373E" w:rsidRPr="00196BCB" w:rsidRDefault="00951E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ости; </w:t>
      </w:r>
    </w:p>
    <w:p w:rsidR="00EF373E" w:rsidRPr="00196BCB" w:rsidRDefault="00951E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EF373E" w:rsidRPr="00196BCB" w:rsidRDefault="00951E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F373E" w:rsidRPr="00196BCB" w:rsidRDefault="00951E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</w:t>
      </w:r>
      <w:r w:rsidRPr="00196BCB">
        <w:rPr>
          <w:rFonts w:ascii="Times New Roman" w:hAnsi="Times New Roman"/>
          <w:color w:val="000000"/>
          <w:sz w:val="28"/>
          <w:lang w:val="ru-RU"/>
        </w:rPr>
        <w:t>е, способность адаптироваться к эмоциональным изменениям и проявлять гибкость, быть открытым новому;</w:t>
      </w:r>
    </w:p>
    <w:p w:rsidR="00EF373E" w:rsidRPr="00196BCB" w:rsidRDefault="00951E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F373E" w:rsidRPr="00196BCB" w:rsidRDefault="00951E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эмпати</w:t>
      </w:r>
      <w:r w:rsidRPr="00196BCB">
        <w:rPr>
          <w:rFonts w:ascii="Times New Roman" w:hAnsi="Times New Roman"/>
          <w:color w:val="000000"/>
          <w:sz w:val="28"/>
          <w:lang w:val="ru-RU"/>
        </w:rPr>
        <w:t>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EF373E" w:rsidRPr="00196BCB" w:rsidRDefault="00951E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другими людьми, заботиться, проявлять </w:t>
      </w:r>
      <w:r w:rsidRPr="00196BCB">
        <w:rPr>
          <w:rFonts w:ascii="Times New Roman" w:hAnsi="Times New Roman"/>
          <w:color w:val="000000"/>
          <w:sz w:val="28"/>
          <w:lang w:val="ru-RU"/>
        </w:rPr>
        <w:t>интерес и разрешать конфликты.</w:t>
      </w:r>
    </w:p>
    <w:p w:rsidR="00EF373E" w:rsidRPr="00196BCB" w:rsidRDefault="00EF373E">
      <w:pPr>
        <w:spacing w:after="0"/>
        <w:ind w:left="120"/>
        <w:rPr>
          <w:lang w:val="ru-RU"/>
        </w:rPr>
      </w:pPr>
      <w:bookmarkStart w:id="9" w:name="_Toc138318760"/>
      <w:bookmarkEnd w:id="9"/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понимать роль физики в экономической, технологической, экологической, </w:t>
      </w:r>
      <w:r w:rsidRPr="00196BCB">
        <w:rPr>
          <w:rFonts w:ascii="Times New Roman" w:hAnsi="Times New Roman"/>
          <w:color w:val="000000"/>
          <w:sz w:val="28"/>
          <w:lang w:val="ru-RU"/>
        </w:rPr>
        <w:t>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</w:t>
      </w:r>
      <w:r w:rsidRPr="00196BCB">
        <w:rPr>
          <w:rFonts w:ascii="Times New Roman" w:hAnsi="Times New Roman"/>
          <w:color w:val="000000"/>
          <w:sz w:val="28"/>
          <w:lang w:val="ru-RU"/>
        </w:rPr>
        <w:t>и, роль физической теории в формировании представлений о физической картине мира;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различать условия (границы, о</w:t>
      </w:r>
      <w:r w:rsidRPr="00196BCB">
        <w:rPr>
          <w:rFonts w:ascii="Times New Roman" w:hAnsi="Times New Roman"/>
          <w:color w:val="000000"/>
          <w:sz w:val="28"/>
          <w:lang w:val="ru-RU"/>
        </w:rPr>
        <w:t>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</w:t>
      </w:r>
      <w:r w:rsidRPr="00196BCB">
        <w:rPr>
          <w:rFonts w:ascii="Times New Roman" w:hAnsi="Times New Roman"/>
          <w:color w:val="000000"/>
          <w:sz w:val="28"/>
          <w:lang w:val="ru-RU"/>
        </w:rPr>
        <w:t>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</w:t>
      </w:r>
      <w:r w:rsidRPr="00196BCB">
        <w:rPr>
          <w:rFonts w:ascii="Times New Roman" w:hAnsi="Times New Roman"/>
          <w:color w:val="000000"/>
          <w:sz w:val="28"/>
          <w:lang w:val="ru-RU"/>
        </w:rPr>
        <w:t>аконов сохранения импульса и механической энергии, закона всемирного тяготения;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</w:t>
      </w:r>
      <w:r w:rsidRPr="00196BCB">
        <w:rPr>
          <w:rFonts w:ascii="Times New Roman" w:hAnsi="Times New Roman"/>
          <w:color w:val="000000"/>
          <w:sz w:val="28"/>
          <w:lang w:val="ru-RU"/>
        </w:rPr>
        <w:t>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</w:t>
      </w:r>
      <w:r w:rsidRPr="00196BCB">
        <w:rPr>
          <w:rFonts w:ascii="Times New Roman" w:hAnsi="Times New Roman"/>
          <w:color w:val="000000"/>
          <w:sz w:val="28"/>
          <w:lang w:val="ru-RU"/>
        </w:rPr>
        <w:t>–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, первый закон термодинамики, закон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>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</w:t>
      </w:r>
      <w:r w:rsidRPr="00196BCB">
        <w:rPr>
          <w:rFonts w:ascii="Times New Roman" w:hAnsi="Times New Roman"/>
          <w:color w:val="000000"/>
          <w:sz w:val="28"/>
          <w:lang w:val="ru-RU"/>
        </w:rPr>
        <w:t>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</w:t>
      </w:r>
      <w:r w:rsidRPr="00196BCB">
        <w:rPr>
          <w:rFonts w:ascii="Times New Roman" w:hAnsi="Times New Roman"/>
          <w:color w:val="000000"/>
          <w:sz w:val="28"/>
          <w:lang w:val="ru-RU"/>
        </w:rPr>
        <w:t>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</w:t>
      </w:r>
      <w:r w:rsidRPr="00196BCB">
        <w:rPr>
          <w:rFonts w:ascii="Times New Roman" w:hAnsi="Times New Roman"/>
          <w:color w:val="000000"/>
          <w:sz w:val="28"/>
          <w:lang w:val="ru-RU"/>
        </w:rPr>
        <w:t>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196BCB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196BCB">
        <w:rPr>
          <w:rFonts w:ascii="Times New Roman" w:hAnsi="Times New Roman"/>
          <w:color w:val="000000"/>
          <w:sz w:val="28"/>
          <w:lang w:val="ru-RU"/>
        </w:rPr>
        <w:t xml:space="preserve"> поверхности заряже</w:t>
      </w:r>
      <w:r w:rsidRPr="00196BCB">
        <w:rPr>
          <w:rFonts w:ascii="Times New Roman" w:hAnsi="Times New Roman"/>
          <w:color w:val="000000"/>
          <w:sz w:val="28"/>
          <w:lang w:val="ru-RU"/>
        </w:rPr>
        <w:t>нного проводника;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абсолют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ных погрешностей измерений, делать выводы по результатам исследования; 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проводит</w:t>
      </w:r>
      <w:r w:rsidRPr="00196BCB">
        <w:rPr>
          <w:rFonts w:ascii="Times New Roman" w:hAnsi="Times New Roman"/>
          <w:color w:val="000000"/>
          <w:sz w:val="28"/>
          <w:lang w:val="ru-RU"/>
        </w:rPr>
        <w:t>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и неявно заданной физической моделью: на основании </w:t>
      </w:r>
      <w:r w:rsidRPr="00196BCB">
        <w:rPr>
          <w:rFonts w:ascii="Times New Roman" w:hAnsi="Times New Roman"/>
          <w:color w:val="000000"/>
          <w:sz w:val="28"/>
          <w:lang w:val="ru-RU"/>
        </w:rPr>
        <w:t>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</w:t>
      </w:r>
      <w:r w:rsidRPr="00196BCB">
        <w:rPr>
          <w:rFonts w:ascii="Times New Roman" w:hAnsi="Times New Roman"/>
          <w:color w:val="000000"/>
          <w:sz w:val="28"/>
          <w:lang w:val="ru-RU"/>
        </w:rPr>
        <w:t>нных, анализировать результаты и корректировать методы решения с учётом полученных результатов;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</w:t>
      </w:r>
      <w:r w:rsidRPr="00196BCB">
        <w:rPr>
          <w:rFonts w:ascii="Times New Roman" w:hAnsi="Times New Roman"/>
          <w:color w:val="000000"/>
          <w:sz w:val="28"/>
          <w:lang w:val="ru-RU"/>
        </w:rPr>
        <w:t>а: выстраивать логическую цепочку рассуждений с опорой на изученные законы, закономерности и физические явления;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ессов; 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</w:t>
      </w:r>
      <w:r w:rsidRPr="00196BCB">
        <w:rPr>
          <w:rFonts w:ascii="Times New Roman" w:hAnsi="Times New Roman"/>
          <w:color w:val="000000"/>
          <w:sz w:val="28"/>
          <w:lang w:val="ru-RU"/>
        </w:rPr>
        <w:t>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способ</w:t>
      </w:r>
      <w:r w:rsidRPr="00196BCB">
        <w:rPr>
          <w:rFonts w:ascii="Times New Roman" w:hAnsi="Times New Roman"/>
          <w:color w:val="000000"/>
          <w:sz w:val="28"/>
          <w:lang w:val="ru-RU"/>
        </w:rPr>
        <w:t>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</w:t>
      </w:r>
      <w:r w:rsidRPr="00196BCB">
        <w:rPr>
          <w:rFonts w:ascii="Times New Roman" w:hAnsi="Times New Roman"/>
          <w:color w:val="000000"/>
          <w:sz w:val="28"/>
          <w:lang w:val="ru-RU"/>
        </w:rPr>
        <w:t>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EF373E" w:rsidRPr="00196BCB" w:rsidRDefault="00951E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EF373E" w:rsidRPr="00196BCB" w:rsidRDefault="00EF373E">
      <w:pPr>
        <w:spacing w:after="0" w:line="264" w:lineRule="auto"/>
        <w:ind w:left="120"/>
        <w:jc w:val="both"/>
        <w:rPr>
          <w:lang w:val="ru-RU"/>
        </w:rPr>
      </w:pPr>
    </w:p>
    <w:p w:rsidR="00EF373E" w:rsidRPr="00196BCB" w:rsidRDefault="00951E2F">
      <w:pPr>
        <w:spacing w:after="0" w:line="264" w:lineRule="auto"/>
        <w:ind w:left="120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96B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96BCB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понимать роль физики в экономической, технологической, социальной и этической сферах деятельности человека, роль и место физики </w:t>
      </w:r>
      <w:r w:rsidRPr="00196BCB">
        <w:rPr>
          <w:rFonts w:ascii="Times New Roman" w:hAnsi="Times New Roman"/>
          <w:color w:val="000000"/>
          <w:sz w:val="28"/>
          <w:lang w:val="ru-RU"/>
        </w:rPr>
        <w:t>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</w:t>
      </w:r>
      <w:r w:rsidRPr="00196BCB">
        <w:rPr>
          <w:rFonts w:ascii="Times New Roman" w:hAnsi="Times New Roman"/>
          <w:color w:val="000000"/>
          <w:sz w:val="28"/>
          <w:lang w:val="ru-RU"/>
        </w:rPr>
        <w:t>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различать условия применимос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</w:t>
      </w:r>
      <w:r w:rsidRPr="00196BCB">
        <w:rPr>
          <w:rFonts w:ascii="Times New Roman" w:hAnsi="Times New Roman"/>
          <w:color w:val="000000"/>
          <w:sz w:val="28"/>
          <w:lang w:val="ru-RU"/>
        </w:rPr>
        <w:t>атома, атомного ядра и квантовой модели света;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</w:t>
      </w:r>
      <w:r w:rsidRPr="00196BCB">
        <w:rPr>
          <w:rFonts w:ascii="Times New Roman" w:hAnsi="Times New Roman"/>
          <w:color w:val="000000"/>
          <w:sz w:val="28"/>
          <w:lang w:val="ru-RU"/>
        </w:rPr>
        <w:t>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</w:t>
      </w:r>
      <w:r w:rsidRPr="00196BCB">
        <w:rPr>
          <w:rFonts w:ascii="Times New Roman" w:hAnsi="Times New Roman"/>
          <w:color w:val="000000"/>
          <w:sz w:val="28"/>
          <w:lang w:val="ru-RU"/>
        </w:rPr>
        <w:t>лементе электрической цепи со скоростью изменения силы тока, постулаты специальной теории относительности Эйнштейна);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квантовые процессы и явления, используя положения квантовой физики (уравнение Эйнштейна для фотоэффекта, первый </w:t>
      </w:r>
      <w:r w:rsidRPr="00196BCB">
        <w:rPr>
          <w:rFonts w:ascii="Times New Roman" w:hAnsi="Times New Roman"/>
          <w:color w:val="000000"/>
          <w:sz w:val="28"/>
          <w:lang w:val="ru-RU"/>
        </w:rPr>
        <w:t>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</w:t>
      </w:r>
      <w:r w:rsidRPr="00196BCB">
        <w:rPr>
          <w:rFonts w:ascii="Times New Roman" w:hAnsi="Times New Roman"/>
          <w:color w:val="000000"/>
          <w:sz w:val="28"/>
          <w:lang w:val="ru-RU"/>
        </w:rPr>
        <w:t>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</w:t>
      </w:r>
      <w:r w:rsidRPr="00196BCB">
        <w:rPr>
          <w:rFonts w:ascii="Times New Roman" w:hAnsi="Times New Roman"/>
          <w:color w:val="000000"/>
          <w:sz w:val="28"/>
          <w:lang w:val="ru-RU"/>
        </w:rPr>
        <w:t>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</w:t>
      </w:r>
      <w:r w:rsidRPr="00196BCB">
        <w:rPr>
          <w:rFonts w:ascii="Times New Roman" w:hAnsi="Times New Roman"/>
          <w:color w:val="000000"/>
          <w:sz w:val="28"/>
          <w:lang w:val="ru-RU"/>
        </w:rPr>
        <w:t>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определять направление индукции магнитного </w:t>
      </w:r>
      <w:r w:rsidRPr="00196BCB">
        <w:rPr>
          <w:rFonts w:ascii="Times New Roman" w:hAnsi="Times New Roman"/>
          <w:color w:val="000000"/>
          <w:sz w:val="28"/>
          <w:lang w:val="ru-RU"/>
        </w:rPr>
        <w:t>поля проводника с током, силы Ампера и силы Лоренца;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</w:t>
      </w:r>
      <w:r w:rsidRPr="00196BCB">
        <w:rPr>
          <w:rFonts w:ascii="Times New Roman" w:hAnsi="Times New Roman"/>
          <w:color w:val="000000"/>
          <w:sz w:val="28"/>
          <w:lang w:val="ru-RU"/>
        </w:rPr>
        <w:t>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ку, фиксировать результаты полученной зависимости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</w:t>
      </w:r>
      <w:r w:rsidRPr="00196BCB">
        <w:rPr>
          <w:rFonts w:ascii="Times New Roman" w:hAnsi="Times New Roman"/>
          <w:color w:val="000000"/>
          <w:sz w:val="28"/>
          <w:lang w:val="ru-RU"/>
        </w:rPr>
        <w:t>д измерения, оценивать абсолютные и относительные погрешности прямых и косвенных измерений;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 о статусе предложенной гипотезы;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</w:t>
      </w:r>
      <w:r w:rsidRPr="00196BCB">
        <w:rPr>
          <w:rFonts w:ascii="Times New Roman" w:hAnsi="Times New Roman"/>
          <w:color w:val="000000"/>
          <w:sz w:val="28"/>
          <w:lang w:val="ru-RU"/>
        </w:rPr>
        <w:t>пользованием измерительных устройств и лабораторного оборудования;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</w:t>
      </w:r>
      <w:r w:rsidRPr="00196BCB">
        <w:rPr>
          <w:rFonts w:ascii="Times New Roman" w:hAnsi="Times New Roman"/>
          <w:color w:val="000000"/>
          <w:sz w:val="28"/>
          <w:lang w:val="ru-RU"/>
        </w:rPr>
        <w:t>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решать к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</w:t>
      </w:r>
      <w:r w:rsidRPr="00196BCB">
        <w:rPr>
          <w:rFonts w:ascii="Times New Roman" w:hAnsi="Times New Roman"/>
          <w:color w:val="000000"/>
          <w:sz w:val="28"/>
          <w:lang w:val="ru-RU"/>
        </w:rPr>
        <w:t>явления;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</w:t>
      </w:r>
      <w:r w:rsidRPr="00196BCB">
        <w:rPr>
          <w:rFonts w:ascii="Times New Roman" w:hAnsi="Times New Roman"/>
          <w:color w:val="000000"/>
          <w:sz w:val="28"/>
          <w:lang w:val="ru-RU"/>
        </w:rPr>
        <w:t>оцессов окружающего мира, в развитие техники и технологий;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опользовании, а также разумном использовании достижений </w:t>
      </w:r>
      <w:r w:rsidRPr="00196BCB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</w:t>
      </w:r>
      <w:r w:rsidRPr="00196BCB">
        <w:rPr>
          <w:rFonts w:ascii="Times New Roman" w:hAnsi="Times New Roman"/>
          <w:color w:val="000000"/>
          <w:sz w:val="28"/>
          <w:lang w:val="ru-RU"/>
        </w:rPr>
        <w:t>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</w:t>
      </w:r>
      <w:r w:rsidRPr="00196BCB">
        <w:rPr>
          <w:rFonts w:ascii="Times New Roman" w:hAnsi="Times New Roman"/>
          <w:color w:val="000000"/>
          <w:sz w:val="28"/>
          <w:lang w:val="ru-RU"/>
        </w:rPr>
        <w:t>рмацию и оценивать её достоверность как на основе имеющихся знаний, так и на основе анализа источника информации;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проявлять организационные и познавательные умения самостоятельного приобретения новых знаний в процессе выполнения проектных и учебно-исследов</w:t>
      </w:r>
      <w:r w:rsidRPr="00196BCB">
        <w:rPr>
          <w:rFonts w:ascii="Times New Roman" w:hAnsi="Times New Roman"/>
          <w:color w:val="000000"/>
          <w:sz w:val="28"/>
          <w:lang w:val="ru-RU"/>
        </w:rPr>
        <w:t xml:space="preserve">ательских работ; 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</w:t>
      </w:r>
      <w:r w:rsidRPr="00196BCB">
        <w:rPr>
          <w:rFonts w:ascii="Times New Roman" w:hAnsi="Times New Roman"/>
          <w:color w:val="000000"/>
          <w:sz w:val="28"/>
          <w:lang w:val="ru-RU"/>
        </w:rPr>
        <w:t>емы;</w:t>
      </w:r>
    </w:p>
    <w:p w:rsidR="00EF373E" w:rsidRPr="00196BCB" w:rsidRDefault="00951E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96BCB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EF373E" w:rsidRPr="00196BCB" w:rsidRDefault="00EF373E">
      <w:pPr>
        <w:rPr>
          <w:lang w:val="ru-RU"/>
        </w:rPr>
        <w:sectPr w:rsidR="00EF373E" w:rsidRPr="00196BCB">
          <w:pgSz w:w="11906" w:h="16383"/>
          <w:pgMar w:top="1134" w:right="850" w:bottom="1134" w:left="1701" w:header="720" w:footer="720" w:gutter="0"/>
          <w:cols w:space="720"/>
        </w:sectPr>
      </w:pPr>
    </w:p>
    <w:p w:rsidR="00EF373E" w:rsidRDefault="00951E2F">
      <w:pPr>
        <w:spacing w:after="0"/>
        <w:ind w:left="120"/>
      </w:pPr>
      <w:bookmarkStart w:id="10" w:name="block-29278826"/>
      <w:bookmarkEnd w:id="7"/>
      <w:r w:rsidRPr="00196B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F373E" w:rsidRDefault="00951E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EF373E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</w:tr>
      <w:tr w:rsidR="00EF373E" w:rsidRPr="00196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6B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 w:rsidRPr="00196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6B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</w:tbl>
    <w:p w:rsidR="00EF373E" w:rsidRDefault="00EF373E">
      <w:pPr>
        <w:sectPr w:rsidR="00EF3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73E" w:rsidRDefault="00951E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EF373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 w:rsidRPr="00196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6B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 w:rsidRPr="00196B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6B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EF37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предметного содержания и опыта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</w:tbl>
    <w:p w:rsidR="00EF373E" w:rsidRDefault="00EF373E">
      <w:pPr>
        <w:sectPr w:rsidR="00EF3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73E" w:rsidRDefault="00EF373E">
      <w:pPr>
        <w:sectPr w:rsidR="00EF3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73E" w:rsidRDefault="00951E2F">
      <w:pPr>
        <w:spacing w:after="0"/>
        <w:ind w:left="120"/>
      </w:pPr>
      <w:bookmarkStart w:id="11" w:name="block-2927882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F373E" w:rsidRDefault="00951E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4833"/>
        <w:gridCol w:w="1093"/>
        <w:gridCol w:w="1841"/>
        <w:gridCol w:w="1910"/>
        <w:gridCol w:w="1347"/>
        <w:gridCol w:w="2221"/>
      </w:tblGrid>
      <w:tr w:rsidR="00EF373E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перемещений 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скоростей.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падение.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Сила.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Равнодействующая сила. Второй закон Ньютона. Масса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инертной массы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виды сил трения. Движение в жидкости и газе с учётом силы сопротивления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силы и изменение импульса тела. Закон сохранения импульса. Реактивное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силы на малом и на конечном перемещении. Графическое представление работы силы. Мощность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сохранения в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изопроцессов</w:t>
            </w:r>
            <w:proofErr w:type="spellEnd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Нулевое начало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термодинамики. Самопроизвольная релаксация ТД системы к тепловому равновесию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Теплопередача как способ изменения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внутренней энергии ТД системы без совершения работы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количества теплоты при теплопередаче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Качественная зависимость плотности и давления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колебаний частиц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Разность потенциалов и напряжение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тока. Напряжение и ЭДС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"Постоянный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ток в газах. Плазма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постоянного тока при помощи аналоговых и цифровых измерительных приборов" или "Знакомство с цифровой лабораторией по физике.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неравномерного движения с целью определения мгновенной скорости"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равноускоренном движении"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движения тела по окружности с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равнодействующей силы при движении бруска по наклонной плоскости" или "Проверка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"Исследование зависимости сил упругости, возникающих в пружине и резиновом образце, от их деформации"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или "Изучение движения системы тел, связанных нитью, перекинутой через лёгкий блок"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)" или "Исследование движения бруска по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условий равновесия твёрдого тела, имеющего ось вращения" или "Конструирование кронштейнов 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расчёт сил упругости" или "Изучение устойчивости твёрдого тела, имеющего площадь опоры"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импульса тела по тормозному пути" или "Измерение силы тяги, скорости модели электромобиля и мощности силы тяги"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изотермического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удельной теплоёмкости" или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натяжения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потенциалов (напряжения) при последовательном со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единении конденсаторов"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Обобщение и систематизация знаний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 по теме "Основы </w:t>
            </w:r>
            <w:proofErr w:type="spellStart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молекулярнокинетической</w:t>
            </w:r>
            <w:proofErr w:type="spellEnd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"Электрическое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</w:tbl>
    <w:p w:rsidR="00EF373E" w:rsidRDefault="00EF373E">
      <w:pPr>
        <w:sectPr w:rsidR="00EF3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73E" w:rsidRDefault="00951E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EF373E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73E" w:rsidRDefault="00EF37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73E" w:rsidRDefault="00EF373E"/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Ампера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Эрстеда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Лоренца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ЭДС индукции в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Колебательная система. Свободные колебания. Гармонические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Амплитуда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пружинного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маятника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контур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электромагнитные колебания. Вынужденные электромагнитные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Мощность переменного тока. Амплитудное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риски при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волны. Излучение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Дифракционная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релятивистской частицы.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импульс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Волны де Бройля. Длина волны де Бройля и размеры области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кристаллах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Резерфорда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радиоактивного распада. Свойства ионизирующего излучения. Влияние радиоактивности на живые организмы.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управляемого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термоядерного синтеза.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аспекты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энергетики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Кварк-глюонная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адронов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космических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Звёзды, их основные характеристики. Диаграмма "спектральный класс –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звёзд. Современные представления о происхождении и эволюции Солнца и звёзд.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звёзд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Расширение Вселенной. Закон Хаббла. Теория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магнитного поля постоянных магнитов" или "Исследование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самоиндукции" или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зависимости фокусного расстояния от вещества (на примере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постоянной Планка на основе исследования фотоэффекта" или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физики 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</w:t>
            </w: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F373E" w:rsidRDefault="00EF373E">
            <w:pPr>
              <w:spacing w:after="0"/>
              <w:ind w:left="135"/>
            </w:pPr>
          </w:p>
        </w:tc>
      </w:tr>
      <w:tr w:rsidR="00EF37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Pr="00196BCB" w:rsidRDefault="00951E2F">
            <w:pPr>
              <w:spacing w:after="0"/>
              <w:ind w:left="135"/>
              <w:rPr>
                <w:lang w:val="ru-RU"/>
              </w:rPr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 w:rsidRPr="00196B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F373E" w:rsidRDefault="00951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73E" w:rsidRDefault="00EF373E"/>
        </w:tc>
      </w:tr>
    </w:tbl>
    <w:p w:rsidR="00EF373E" w:rsidRDefault="00EF373E">
      <w:pPr>
        <w:sectPr w:rsidR="00EF3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73E" w:rsidRDefault="00EF373E">
      <w:pPr>
        <w:sectPr w:rsidR="00EF3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73E" w:rsidRDefault="00951E2F">
      <w:pPr>
        <w:spacing w:after="0"/>
        <w:ind w:left="120"/>
      </w:pPr>
      <w:bookmarkStart w:id="12" w:name="block-2927882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F373E" w:rsidRDefault="00951E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EF373E" w:rsidRDefault="00EF373E">
      <w:pPr>
        <w:spacing w:after="0" w:line="480" w:lineRule="auto"/>
        <w:ind w:left="120"/>
      </w:pPr>
    </w:p>
    <w:p w:rsidR="00EF373E" w:rsidRDefault="00EF373E">
      <w:pPr>
        <w:spacing w:after="0" w:line="480" w:lineRule="auto"/>
        <w:ind w:left="120"/>
      </w:pPr>
    </w:p>
    <w:p w:rsidR="00EF373E" w:rsidRDefault="00EF373E">
      <w:pPr>
        <w:spacing w:after="0"/>
        <w:ind w:left="120"/>
      </w:pPr>
    </w:p>
    <w:p w:rsidR="00EF373E" w:rsidRDefault="00951E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F373E" w:rsidRDefault="00EF373E">
      <w:pPr>
        <w:spacing w:after="0" w:line="480" w:lineRule="auto"/>
        <w:ind w:left="120"/>
      </w:pPr>
    </w:p>
    <w:p w:rsidR="00EF373E" w:rsidRDefault="00EF373E">
      <w:pPr>
        <w:spacing w:after="0"/>
        <w:ind w:left="120"/>
      </w:pPr>
    </w:p>
    <w:p w:rsidR="00EF373E" w:rsidRPr="00196BCB" w:rsidRDefault="00951E2F">
      <w:pPr>
        <w:spacing w:after="0" w:line="480" w:lineRule="auto"/>
        <w:ind w:left="120"/>
        <w:rPr>
          <w:lang w:val="ru-RU"/>
        </w:rPr>
      </w:pPr>
      <w:r w:rsidRPr="00196B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F373E" w:rsidRPr="00196BCB" w:rsidRDefault="00EF373E">
      <w:pPr>
        <w:spacing w:after="0" w:line="480" w:lineRule="auto"/>
        <w:ind w:left="120"/>
        <w:rPr>
          <w:lang w:val="ru-RU"/>
        </w:rPr>
      </w:pPr>
    </w:p>
    <w:p w:rsidR="00EF373E" w:rsidRPr="00196BCB" w:rsidRDefault="00EF373E">
      <w:pPr>
        <w:rPr>
          <w:lang w:val="ru-RU"/>
        </w:rPr>
        <w:sectPr w:rsidR="00EF373E" w:rsidRPr="00196BC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51E2F" w:rsidRPr="00196BCB" w:rsidRDefault="00951E2F">
      <w:pPr>
        <w:rPr>
          <w:lang w:val="ru-RU"/>
        </w:rPr>
      </w:pPr>
    </w:p>
    <w:sectPr w:rsidR="00951E2F" w:rsidRPr="00196B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5CC1"/>
    <w:multiLevelType w:val="multilevel"/>
    <w:tmpl w:val="5ADAC6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81438"/>
    <w:multiLevelType w:val="multilevel"/>
    <w:tmpl w:val="A61034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20B8E"/>
    <w:multiLevelType w:val="multilevel"/>
    <w:tmpl w:val="116EE9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236CDF"/>
    <w:multiLevelType w:val="multilevel"/>
    <w:tmpl w:val="D2DE1E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843753"/>
    <w:multiLevelType w:val="multilevel"/>
    <w:tmpl w:val="410822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D45C45"/>
    <w:multiLevelType w:val="multilevel"/>
    <w:tmpl w:val="3B22E3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36325"/>
    <w:multiLevelType w:val="multilevel"/>
    <w:tmpl w:val="94249C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30765E"/>
    <w:multiLevelType w:val="multilevel"/>
    <w:tmpl w:val="8DC897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5E088E"/>
    <w:multiLevelType w:val="multilevel"/>
    <w:tmpl w:val="CD9217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EB58F6"/>
    <w:multiLevelType w:val="multilevel"/>
    <w:tmpl w:val="5E1277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174158"/>
    <w:multiLevelType w:val="multilevel"/>
    <w:tmpl w:val="FEFA56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E526B3"/>
    <w:multiLevelType w:val="multilevel"/>
    <w:tmpl w:val="D76CE2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783287"/>
    <w:multiLevelType w:val="multilevel"/>
    <w:tmpl w:val="651C4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AB2BCD"/>
    <w:multiLevelType w:val="multilevel"/>
    <w:tmpl w:val="146015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471968"/>
    <w:multiLevelType w:val="multilevel"/>
    <w:tmpl w:val="AFBC4B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953C4D"/>
    <w:multiLevelType w:val="multilevel"/>
    <w:tmpl w:val="3BEA07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5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13"/>
  </w:num>
  <w:num w:numId="12">
    <w:abstractNumId w:val="6"/>
  </w:num>
  <w:num w:numId="13">
    <w:abstractNumId w:val="1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F373E"/>
    <w:rsid w:val="00196BCB"/>
    <w:rsid w:val="00951E2F"/>
    <w:rsid w:val="00E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FA3A"/>
  <w15:docId w15:val="{6E713502-1AD6-482C-B2F6-727EF5F6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16276</Words>
  <Characters>92779</Characters>
  <Application>Microsoft Office Word</Application>
  <DocSecurity>0</DocSecurity>
  <Lines>773</Lines>
  <Paragraphs>217</Paragraphs>
  <ScaleCrop>false</ScaleCrop>
  <Company/>
  <LinksUpToDate>false</LinksUpToDate>
  <CharactersWithSpaces>108838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2023-11-01T19:23:00Z</dcterms:created>
  <dcterms:modified xsi:type="dcterms:W3CDTF">2023-11-01T19:25:00Z</dcterms:modified>
</cp:coreProperties>
</file>