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18" w:rsidRDefault="008B4198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118">
        <w:rPr>
          <w:rFonts w:ascii="Times New Roman" w:hAnsi="Times New Roman" w:cs="Times New Roman"/>
          <w:sz w:val="24"/>
          <w:szCs w:val="24"/>
        </w:rPr>
        <w:t xml:space="preserve"> </w:t>
      </w:r>
      <w:r w:rsidR="00A76A07" w:rsidRPr="002A311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E337C" w:rsidRPr="002A3118" w:rsidRDefault="00A76A07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118">
        <w:rPr>
          <w:rFonts w:ascii="Times New Roman" w:hAnsi="Times New Roman" w:cs="Times New Roman"/>
          <w:sz w:val="24"/>
          <w:szCs w:val="24"/>
        </w:rPr>
        <w:t>"Сивинская средняя общеобразовательная школа"</w:t>
      </w:r>
    </w:p>
    <w:p w:rsidR="00E8602F" w:rsidRPr="002A3118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18" w:rsidRDefault="002A3118" w:rsidP="002A31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Утвержден приказом директора МБОУ «Сивинская СОШ» </w:t>
      </w:r>
    </w:p>
    <w:p w:rsidR="00E8602F" w:rsidRPr="002A3118" w:rsidRDefault="002A3118" w:rsidP="002A31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31.08.2023 № 376-од в составе ООП ООО</w:t>
      </w:r>
    </w:p>
    <w:p w:rsidR="00BA255F" w:rsidRPr="002A3118" w:rsidRDefault="00BA255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D63" w:rsidRPr="002A3118" w:rsidRDefault="00CA5D6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2A3118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2A3118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2A3118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2A3118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2A3118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2A3118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2A3118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118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24C8D" w:rsidRPr="002A3118" w:rsidRDefault="00E24C8D" w:rsidP="00344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11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30678A" w:rsidRPr="002A3118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118">
        <w:rPr>
          <w:rFonts w:ascii="Times New Roman" w:hAnsi="Times New Roman" w:cs="Times New Roman"/>
          <w:sz w:val="24"/>
          <w:szCs w:val="24"/>
        </w:rPr>
        <w:t xml:space="preserve">на </w:t>
      </w:r>
      <w:r w:rsidR="00BA6E11" w:rsidRPr="002A3118">
        <w:rPr>
          <w:rFonts w:ascii="Times New Roman" w:hAnsi="Times New Roman" w:cs="Times New Roman"/>
          <w:sz w:val="24"/>
          <w:szCs w:val="24"/>
        </w:rPr>
        <w:t>2023 –</w:t>
      </w:r>
      <w:r w:rsidR="006A6072" w:rsidRPr="002A3118">
        <w:rPr>
          <w:rFonts w:ascii="Times New Roman" w:hAnsi="Times New Roman" w:cs="Times New Roman"/>
          <w:sz w:val="24"/>
          <w:szCs w:val="24"/>
        </w:rPr>
        <w:t xml:space="preserve"> </w:t>
      </w:r>
      <w:r w:rsidR="00BA6E11" w:rsidRPr="002A3118">
        <w:rPr>
          <w:rFonts w:ascii="Times New Roman" w:hAnsi="Times New Roman" w:cs="Times New Roman"/>
          <w:sz w:val="24"/>
          <w:szCs w:val="24"/>
        </w:rPr>
        <w:t>2024</w:t>
      </w:r>
      <w:r w:rsidRPr="002A311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0678A" w:rsidRPr="002A3118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2A3118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2A3118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2A3118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2A3118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Pr="002A3118" w:rsidRDefault="00804FE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Default="00804FE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18" w:rsidRDefault="002A3118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18" w:rsidRDefault="002A3118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18" w:rsidRDefault="002A3118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18" w:rsidRDefault="002A3118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18" w:rsidRDefault="002A3118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3118" w:rsidRPr="002A3118" w:rsidRDefault="002A3118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2A3118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59" w:rsidRPr="002A3118" w:rsidRDefault="006B6902" w:rsidP="00F93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118">
        <w:rPr>
          <w:rFonts w:ascii="Times New Roman" w:hAnsi="Times New Roman" w:cs="Times New Roman"/>
          <w:sz w:val="24"/>
          <w:szCs w:val="24"/>
        </w:rPr>
        <w:t>Сивинский муниципальный округ, Пермский край</w:t>
      </w:r>
      <w:r w:rsidR="0030678A" w:rsidRPr="002A3118">
        <w:rPr>
          <w:rFonts w:ascii="Times New Roman" w:hAnsi="Times New Roman" w:cs="Times New Roman"/>
          <w:sz w:val="24"/>
          <w:szCs w:val="24"/>
        </w:rPr>
        <w:t xml:space="preserve"> </w:t>
      </w:r>
      <w:r w:rsidR="00BA6E11" w:rsidRPr="002A3118">
        <w:rPr>
          <w:rFonts w:ascii="Times New Roman" w:hAnsi="Times New Roman" w:cs="Times New Roman"/>
          <w:sz w:val="24"/>
          <w:szCs w:val="24"/>
        </w:rPr>
        <w:t>2023</w:t>
      </w:r>
    </w:p>
    <w:p w:rsidR="0030678A" w:rsidRPr="002A3118" w:rsidRDefault="00F93659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118">
        <w:rPr>
          <w:rFonts w:ascii="Times New Roman" w:hAnsi="Times New Roman" w:cs="Times New Roman"/>
          <w:sz w:val="24"/>
          <w:szCs w:val="24"/>
        </w:rPr>
        <w:br w:type="page"/>
      </w:r>
      <w:r w:rsidR="0030678A" w:rsidRPr="002A311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2A3118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2A3118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B645AA" w:rsidRPr="002A3118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B645A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="00B645AA" w:rsidRPr="002A3118">
        <w:rPr>
          <w:rFonts w:ascii="Times New Roman" w:hAnsi="Times New Roman" w:cs="Times New Roman"/>
          <w:sz w:val="24"/>
          <w:szCs w:val="24"/>
        </w:rPr>
        <w:t xml:space="preserve">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2A3118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О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613F43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1079C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образования»)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2A3118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2A3118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="003C7983" w:rsidRPr="002A311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3C7983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2A311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88256D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88256D" w:rsidRPr="002A3118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88256D" w:rsidRPr="002A3118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2A311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2A3118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EE0C2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Pr="002A3118">
        <w:rPr>
          <w:rFonts w:ascii="Times New Roman" w:hAnsi="Times New Roman" w:cs="Times New Roman"/>
          <w:sz w:val="24"/>
          <w:szCs w:val="24"/>
        </w:rPr>
        <w:t xml:space="preserve">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2A3118">
        <w:rPr>
          <w:rFonts w:ascii="Times New Roman" w:hAnsi="Times New Roman" w:cs="Times New Roman"/>
          <w:sz w:val="24"/>
          <w:szCs w:val="24"/>
        </w:rPr>
        <w:t>01.09.2023</w:t>
      </w:r>
      <w:r w:rsidRPr="002A3118">
        <w:rPr>
          <w:rFonts w:ascii="Times New Roman" w:hAnsi="Times New Roman" w:cs="Times New Roman"/>
          <w:sz w:val="24"/>
          <w:szCs w:val="24"/>
        </w:rPr>
        <w:t xml:space="preserve">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2A3118">
        <w:rPr>
          <w:rFonts w:ascii="Times New Roman" w:hAnsi="Times New Roman" w:cs="Times New Roman"/>
          <w:sz w:val="24"/>
          <w:szCs w:val="24"/>
        </w:rPr>
        <w:t>31.08.2024</w:t>
      </w:r>
      <w:r w:rsidRPr="002A3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2A3118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2A3118">
        <w:rPr>
          <w:rStyle w:val="markedcontent"/>
          <w:rFonts w:ascii="Times New Roman" w:hAnsi="Times New Roman" w:cs="Times New Roman"/>
          <w:sz w:val="24"/>
          <w:szCs w:val="24"/>
        </w:rPr>
        <w:t>должительность учебного года в 5-9 классах составляет 34 учебные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2A3118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284FF2" w:rsidRPr="002A3118">
        <w:rPr>
          <w:rStyle w:val="markedcontent"/>
          <w:rFonts w:ascii="Times New Roman" w:hAnsi="Times New Roman" w:cs="Times New Roman"/>
          <w:sz w:val="24"/>
          <w:szCs w:val="24"/>
        </w:rPr>
        <w:t>5-9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2A3118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2A3118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2A3118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составляет  в</w:t>
      </w:r>
      <w:proofErr w:type="gramEnd"/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 5 классе – 29 часов, в  6 классе – 30 часов, в 7 классе – 32 часа, в  8-9 классах – 33 часа. .</w:t>
      </w:r>
    </w:p>
    <w:p w:rsidR="00F23C59" w:rsidRPr="002A3118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2A3118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2A3118" w:rsidRDefault="00BF0C5B" w:rsidP="002A311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2A3118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3963BA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="007E3674" w:rsidRPr="002A3118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2A3118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2A3118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2A3118">
        <w:rPr>
          <w:rFonts w:ascii="Times New Roman" w:hAnsi="Times New Roman" w:cs="Times New Roman"/>
          <w:sz w:val="24"/>
          <w:szCs w:val="24"/>
        </w:rPr>
        <w:t>язык</w:t>
      </w:r>
      <w:r w:rsidR="006D6035" w:rsidRPr="002A3118">
        <w:rPr>
          <w:rFonts w:ascii="Times New Roman" w:hAnsi="Times New Roman" w:cs="Times New Roman"/>
          <w:sz w:val="24"/>
          <w:szCs w:val="24"/>
        </w:rPr>
        <w:t>.</w:t>
      </w:r>
    </w:p>
    <w:p w:rsidR="00F23C59" w:rsidRPr="002A3118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2A3118">
        <w:rPr>
          <w:rStyle w:val="markedcontent"/>
          <w:rFonts w:ascii="Times New Roman" w:hAnsi="Times New Roman" w:cs="Times New Roman"/>
          <w:sz w:val="24"/>
          <w:szCs w:val="24"/>
        </w:rPr>
        <w:t>английский язык, информатика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2A3118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при наполняемости класса 20 и более обучающихся. При изучении предмета технология обучающиеся делятся на мальчиков и девочек вне зависимости от наполняемости класса.</w:t>
      </w:r>
    </w:p>
    <w:p w:rsidR="008E0553" w:rsidRPr="002A3118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>основного</w:t>
      </w:r>
      <w:r w:rsidR="006D6035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60A00" w:rsidRPr="002A3118" w:rsidRDefault="006D6035" w:rsidP="002A3118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2A3118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5472C1" w:rsidRPr="002A3118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72C1" w:rsidRPr="002A3118">
        <w:rPr>
          <w:rStyle w:val="markedcontent"/>
          <w:rFonts w:ascii="Times New Roman" w:hAnsi="Times New Roman" w:cs="Times New Roman"/>
          <w:sz w:val="24"/>
          <w:szCs w:val="24"/>
        </w:rPr>
        <w:t>лет</w:t>
      </w:r>
      <w:r w:rsidR="00F60A00" w:rsidRPr="002A311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A3118" w:rsidRPr="002A3118" w:rsidRDefault="002A3118" w:rsidP="002A3118">
      <w:pPr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Промежуточная аттестация обучающихся в 202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3</w:t>
      </w:r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t>-202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>4</w:t>
      </w:r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t xml:space="preserve"> учебном году</w:t>
      </w:r>
    </w:p>
    <w:p w:rsidR="002A3118" w:rsidRPr="002A3118" w:rsidRDefault="002A3118" w:rsidP="002A3118">
      <w:pPr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В 202</w:t>
      </w: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>-202</w:t>
      </w:r>
      <w:r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учебном году на уровне основного общего образования устанавливается </w:t>
      </w:r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t>годовая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промежуточная аттестация с учетом индивидуальных достижений обучающихся в течение учебного года.</w:t>
      </w:r>
    </w:p>
    <w:p w:rsid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Промежуточная аттестация во 5-9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предметам </w:t>
      </w:r>
      <w:r>
        <w:rPr>
          <w:rFonts w:ascii="Times New Roman" w:hAnsi="Times New Roman" w:cs="Times New Roman"/>
          <w:kern w:val="36"/>
          <w:sz w:val="24"/>
          <w:szCs w:val="24"/>
        </w:rPr>
        <w:t>обязательной части учебного плана.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2A3118" w:rsidRPr="002A3118" w:rsidRDefault="00B04E62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Предметы из части, формируемой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</w:rPr>
        <w:t>участниками образовательных отношений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</w:rPr>
        <w:t xml:space="preserve"> являются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безотметочными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и оцениваются «зачет» или «незачет».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Форма проведения </w:t>
      </w:r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t>годовой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промежуточной аттестации в 5-9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- от 2,50 до 3,49 отметка «3»;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- от 3,50 до 4,49 отметка «4»;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- от 4,50 до 5,00 отметка «5»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Сроки проведения промежуточной аттестации: 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- в 5-</w:t>
      </w:r>
      <w:r w:rsidR="00B04E62">
        <w:rPr>
          <w:rFonts w:ascii="Times New Roman" w:hAnsi="Times New Roman" w:cs="Times New Roman"/>
          <w:kern w:val="36"/>
          <w:sz w:val="24"/>
          <w:szCs w:val="24"/>
        </w:rPr>
        <w:t>9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классах с 1</w:t>
      </w:r>
      <w:r w:rsidR="00B04E62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по </w:t>
      </w:r>
      <w:r w:rsidR="00B04E62">
        <w:rPr>
          <w:rFonts w:ascii="Times New Roman" w:hAnsi="Times New Roman" w:cs="Times New Roman"/>
          <w:kern w:val="36"/>
          <w:sz w:val="24"/>
          <w:szCs w:val="24"/>
        </w:rPr>
        <w:t>24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мая 202</w:t>
      </w:r>
      <w:r w:rsidR="00B04E62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года;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Ликвидация академической задолженности до 1 октября 202</w:t>
      </w:r>
      <w:r w:rsidR="00B04E62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года. 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Для мониторинга учебных достижений обучающихся и информирования родителей об уровне учебных достижений ребенка в электронном журнале ЭПОС выставляются округленные по правилам математического средневзвешенные текущие отметки по соответствующим учебным периодам: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t xml:space="preserve">по </w:t>
      </w:r>
      <w:proofErr w:type="gramStart"/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t>четвертям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 по</w:t>
      </w:r>
      <w:proofErr w:type="gramEnd"/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всем предметам учебного плана, на изучение которых отводится не менее 1 учебного часа в неделю.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t xml:space="preserve">по </w:t>
      </w:r>
      <w:proofErr w:type="gramStart"/>
      <w:r w:rsidRPr="002A3118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полугодиям </w:t>
      </w:r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по</w:t>
      </w:r>
      <w:proofErr w:type="gramEnd"/>
      <w:r w:rsidRPr="002A3118">
        <w:rPr>
          <w:rFonts w:ascii="Times New Roman" w:hAnsi="Times New Roman" w:cs="Times New Roman"/>
          <w:kern w:val="36"/>
          <w:sz w:val="24"/>
          <w:szCs w:val="24"/>
        </w:rPr>
        <w:t xml:space="preserve"> всем предметам учебного плана, на изучение которых отводится менее 1 учебного часа в неделю.</w:t>
      </w:r>
    </w:p>
    <w:p w:rsidR="002A3118" w:rsidRPr="002A3118" w:rsidRDefault="002A3118" w:rsidP="002A3118">
      <w:pPr>
        <w:spacing w:after="200" w:line="276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2A3118">
        <w:rPr>
          <w:rFonts w:ascii="Times New Roman" w:hAnsi="Times New Roman" w:cs="Times New Roman"/>
          <w:kern w:val="36"/>
          <w:sz w:val="24"/>
          <w:szCs w:val="24"/>
        </w:rPr>
        <w:t>Отметки за четверти и полугодия при выставлении годовой отметки в расчет не идут.</w:t>
      </w:r>
    </w:p>
    <w:p w:rsidR="00D8488E" w:rsidRPr="002A3118" w:rsidRDefault="00D8488E" w:rsidP="002247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2A3118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2A3118" w:rsidRDefault="00F60A00" w:rsidP="00B04E62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A311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B04E62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ОСНОВНОГО ОБЩЕГО ОБРАЗОВАНИЯ НА 2023-2024 УЧЕБНЫЙ ГОД</w:t>
      </w:r>
    </w:p>
    <w:p w:rsidR="00BE0CF4" w:rsidRPr="002A3118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458"/>
        <w:gridCol w:w="458"/>
        <w:gridCol w:w="458"/>
        <w:gridCol w:w="458"/>
        <w:gridCol w:w="45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73A50" w:rsidRPr="002A3118">
        <w:tc>
          <w:tcPr>
            <w:tcW w:w="6000" w:type="dxa"/>
            <w:vMerge w:val="restart"/>
            <w:shd w:val="clear" w:color="auto" w:fill="D9D9D9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332" w:type="dxa"/>
            <w:gridSpan w:val="22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</w:tr>
      <w:tr w:rsidR="00773A50" w:rsidRPr="002A3118">
        <w:tc>
          <w:tcPr>
            <w:tcW w:w="14544" w:type="dxa"/>
            <w:gridSpan w:val="24"/>
            <w:shd w:val="clear" w:color="auto" w:fill="FFFFB3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73A50" w:rsidRPr="002A3118">
        <w:tc>
          <w:tcPr>
            <w:tcW w:w="606" w:type="dxa"/>
            <w:vMerge w:val="restart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A50" w:rsidRPr="002A3118"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A50" w:rsidRPr="002A3118">
        <w:tc>
          <w:tcPr>
            <w:tcW w:w="606" w:type="dxa"/>
            <w:vMerge w:val="restart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A50" w:rsidRPr="002A3118">
        <w:tc>
          <w:tcPr>
            <w:tcW w:w="606" w:type="dxa"/>
            <w:vMerge w:val="restart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A50" w:rsidRPr="002A3118">
        <w:tc>
          <w:tcPr>
            <w:tcW w:w="606" w:type="dxa"/>
            <w:vMerge w:val="restart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A50" w:rsidRPr="002A3118">
        <w:tc>
          <w:tcPr>
            <w:tcW w:w="606" w:type="dxa"/>
            <w:vMerge w:val="restart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A50" w:rsidRPr="002A3118"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73A50" w:rsidRPr="002A3118">
        <w:tc>
          <w:tcPr>
            <w:tcW w:w="606" w:type="dxa"/>
            <w:vMerge w:val="restart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A50" w:rsidRPr="002A3118">
        <w:tc>
          <w:tcPr>
            <w:tcW w:w="606" w:type="dxa"/>
            <w:vMerge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A50" w:rsidRPr="002A3118"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06" w:type="dxa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A50" w:rsidRPr="002A3118">
        <w:tc>
          <w:tcPr>
            <w:tcW w:w="1212" w:type="dxa"/>
            <w:gridSpan w:val="2"/>
            <w:shd w:val="clear" w:color="auto" w:fill="00FF00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3A50" w:rsidRPr="002A3118">
        <w:tc>
          <w:tcPr>
            <w:tcW w:w="14544" w:type="dxa"/>
            <w:gridSpan w:val="24"/>
            <w:shd w:val="clear" w:color="auto" w:fill="FFFFB3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73A50" w:rsidRPr="002A3118">
        <w:tc>
          <w:tcPr>
            <w:tcW w:w="1212" w:type="dxa"/>
            <w:gridSpan w:val="2"/>
            <w:shd w:val="clear" w:color="auto" w:fill="D9D9D9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D9D9D9"/>
          </w:tcPr>
          <w:p w:rsidR="00773A50" w:rsidRPr="002A3118" w:rsidRDefault="0077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50" w:rsidRPr="002A3118">
        <w:tc>
          <w:tcPr>
            <w:tcW w:w="1212" w:type="dxa"/>
            <w:gridSpan w:val="2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Мой Пермский край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A50" w:rsidRPr="002A3118">
        <w:tc>
          <w:tcPr>
            <w:tcW w:w="1212" w:type="dxa"/>
            <w:gridSpan w:val="2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4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тематическая грамотность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A50" w:rsidRPr="002A3118">
        <w:tc>
          <w:tcPr>
            <w:tcW w:w="1212" w:type="dxa"/>
            <w:gridSpan w:val="2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A50" w:rsidRPr="002A3118">
        <w:tc>
          <w:tcPr>
            <w:tcW w:w="1212" w:type="dxa"/>
            <w:gridSpan w:val="2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A50" w:rsidRPr="002A3118">
        <w:tc>
          <w:tcPr>
            <w:tcW w:w="1212" w:type="dxa"/>
            <w:gridSpan w:val="2"/>
            <w:shd w:val="clear" w:color="auto" w:fill="00FF00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A50" w:rsidRPr="002A3118">
        <w:tc>
          <w:tcPr>
            <w:tcW w:w="1212" w:type="dxa"/>
            <w:gridSpan w:val="2"/>
            <w:shd w:val="clear" w:color="auto" w:fill="00FF00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" w:type="dxa"/>
            <w:shd w:val="clear" w:color="auto" w:fill="00FF00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3A50" w:rsidRPr="002A3118">
        <w:tc>
          <w:tcPr>
            <w:tcW w:w="1212" w:type="dxa"/>
            <w:gridSpan w:val="2"/>
            <w:shd w:val="clear" w:color="auto" w:fill="FCE3FC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3A50" w:rsidRPr="002A3118">
        <w:tc>
          <w:tcPr>
            <w:tcW w:w="1212" w:type="dxa"/>
            <w:gridSpan w:val="2"/>
            <w:shd w:val="clear" w:color="auto" w:fill="FCE3FC"/>
          </w:tcPr>
          <w:p w:rsidR="00773A50" w:rsidRPr="002A3118" w:rsidRDefault="000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6" w:type="dxa"/>
            <w:shd w:val="clear" w:color="auto" w:fill="FCE3FC"/>
          </w:tcPr>
          <w:p w:rsidR="00773A50" w:rsidRPr="002A3118" w:rsidRDefault="00007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18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773A50" w:rsidRPr="002A3118" w:rsidRDefault="00773A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3A50" w:rsidRPr="002A311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07E09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3118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73A50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0B02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4E62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86C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2023-10-05T12:18:00Z</cp:lastPrinted>
  <dcterms:created xsi:type="dcterms:W3CDTF">2023-09-22T14:38:00Z</dcterms:created>
  <dcterms:modified xsi:type="dcterms:W3CDTF">2023-10-05T12:19:00Z</dcterms:modified>
</cp:coreProperties>
</file>