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C" w:rsidRDefault="00C25768">
      <w:r>
        <w:rPr>
          <w:noProof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Базарова\Рабочий стол\Базарова Л.С\копилка мудр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копилка мудр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B2" w:rsidRPr="000F05E7" w:rsidRDefault="000802B2" w:rsidP="000802B2">
      <w:pPr>
        <w:pageBreakBefore/>
        <w:spacing w:after="0"/>
        <w:ind w:right="111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02B2" w:rsidRDefault="000802B2" w:rsidP="000802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  <w:highlight w:val="white"/>
        </w:rPr>
        <w:t>Программа внеурочной деятельности «</w:t>
      </w:r>
      <w:r>
        <w:rPr>
          <w:rFonts w:ascii="Times New Roman" w:hAnsi="Times New Roman"/>
          <w:sz w:val="24"/>
          <w:szCs w:val="24"/>
          <w:highlight w:val="white"/>
        </w:rPr>
        <w:t>Копилка мудрости» разработана на основе</w:t>
      </w:r>
      <w:r w:rsidRPr="00FA0B4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815201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Муниципального казенного образовательного учреждения Королёвская сред</w:t>
      </w:r>
      <w:r>
        <w:rPr>
          <w:rFonts w:ascii="Times New Roman" w:hAnsi="Times New Roman" w:cs="Times New Roman"/>
          <w:sz w:val="24"/>
          <w:szCs w:val="24"/>
        </w:rPr>
        <w:t xml:space="preserve">няя общеобразовательная школа,  </w:t>
      </w:r>
      <w:r w:rsidRPr="00FA0B47">
        <w:rPr>
          <w:rFonts w:ascii="Times New Roman" w:hAnsi="Times New Roman"/>
          <w:sz w:val="24"/>
          <w:szCs w:val="24"/>
          <w:highlight w:val="white"/>
        </w:rPr>
        <w:t>в соответствии с требованиями Федерального государственного</w:t>
      </w:r>
      <w:r w:rsidRPr="00FA0B47">
        <w:rPr>
          <w:rFonts w:ascii="Times New Roman" w:hAnsi="Times New Roman"/>
          <w:sz w:val="24"/>
          <w:szCs w:val="24"/>
        </w:rPr>
        <w:t xml:space="preserve"> образовательного  </w:t>
      </w:r>
      <w:r w:rsidRPr="00FA0B47">
        <w:rPr>
          <w:rFonts w:ascii="Times New Roman" w:hAnsi="Times New Roman"/>
          <w:sz w:val="24"/>
          <w:szCs w:val="24"/>
          <w:highlight w:val="white"/>
        </w:rPr>
        <w:t xml:space="preserve"> стандарта начального общего образования, Концепцией духовно-нравственного воспитания российских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0802B2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Программа внеурочной деятельности  «</w:t>
      </w:r>
      <w:r>
        <w:rPr>
          <w:rFonts w:ascii="Times New Roman" w:hAnsi="Times New Roman"/>
          <w:sz w:val="24"/>
          <w:szCs w:val="24"/>
        </w:rPr>
        <w:t xml:space="preserve">В стране </w:t>
      </w:r>
      <w:proofErr w:type="spellStart"/>
      <w:r>
        <w:rPr>
          <w:rFonts w:ascii="Times New Roman" w:hAnsi="Times New Roman"/>
          <w:sz w:val="24"/>
          <w:szCs w:val="24"/>
        </w:rPr>
        <w:t>Знаек</w:t>
      </w:r>
      <w:proofErr w:type="spellEnd"/>
      <w:r w:rsidRPr="00FA0B47">
        <w:rPr>
          <w:rFonts w:ascii="Times New Roman" w:hAnsi="Times New Roman"/>
          <w:sz w:val="24"/>
          <w:szCs w:val="24"/>
        </w:rPr>
        <w:t xml:space="preserve">» обращена к актуальной проблеме психологического стимулирования и актуализации процесса развития познавательной сферы учащихся начальной школы. В жизни ребёнку нужны не только базовые навыки, такие как, умение читать, писать, решать, слушать и говорить, но и умение анализировать, сравнивать, выделять главное, решать проблему, умение дать адекватную самооценку, уметь творить и сотрудничать и т.д. Хорошее внимание, память,  - важнейшее условие успешного школьного обучения. Ведь в школе ребёнок должен сосредоточиться на объяснениях учителя и выполнении заданий, удерживать свое внимание в течение длительного времени, запоминать много важной информации. </w:t>
      </w:r>
      <w:proofErr w:type="gramStart"/>
      <w:r w:rsidRPr="00FA0B47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FA0B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0B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A0B47">
        <w:rPr>
          <w:rFonts w:ascii="Times New Roman" w:hAnsi="Times New Roman"/>
          <w:sz w:val="24"/>
          <w:szCs w:val="24"/>
        </w:rPr>
        <w:t xml:space="preserve"> познавательных процессов создают проблемы в обучении младшего школьника. Часто бывает так, что читающий, считающий и пишущий ребёнок испытывает затруднения при выполнении заданий на логическое мышление. Всё говорит о том, что у ученика недостаточно развиты такие психические процессы, как произвольное внимание, логическое мышление, зрительное и слуховое восприятие, память. Поэтому важно сформировать у ребёнка внимательность, умение рассуждать, анализировать и сравнивать, обобщать и выделять существенные признаки предметов, развивать познавательную активность.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0802B2" w:rsidRPr="00257675" w:rsidRDefault="000802B2" w:rsidP="000802B2">
      <w:pPr>
        <w:pStyle w:val="c14c10"/>
        <w:spacing w:before="0" w:beforeAutospacing="0" w:after="0" w:afterAutospacing="0" w:line="301" w:lineRule="atLeast"/>
      </w:pPr>
      <w:r w:rsidRPr="00257675">
        <w:rPr>
          <w:rStyle w:val="c7"/>
          <w:b/>
          <w:bCs/>
        </w:rPr>
        <w:t>   </w:t>
      </w:r>
      <w:r w:rsidRPr="00257675">
        <w:rPr>
          <w:rStyle w:val="c7c13"/>
          <w:b/>
          <w:bCs/>
        </w:rPr>
        <w:t>Отличительные особенности программы:</w:t>
      </w:r>
    </w:p>
    <w:p w:rsidR="000802B2" w:rsidRPr="00ED6364" w:rsidRDefault="000802B2" w:rsidP="000802B2">
      <w:pPr>
        <w:pStyle w:val="c14c10"/>
        <w:spacing w:before="0" w:beforeAutospacing="0" w:after="0" w:afterAutospacing="0"/>
        <w:jc w:val="both"/>
      </w:pPr>
      <w:r>
        <w:rPr>
          <w:rStyle w:val="c5"/>
        </w:rPr>
        <w:t xml:space="preserve">      </w:t>
      </w:r>
      <w:r w:rsidRPr="00ED6364">
        <w:rPr>
          <w:rStyle w:val="c5"/>
        </w:rPr>
        <w:t xml:space="preserve"> 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0802B2" w:rsidRPr="005B1E98" w:rsidRDefault="000802B2" w:rsidP="00080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E98">
        <w:rPr>
          <w:rStyle w:val="c5c24"/>
          <w:rFonts w:ascii="Times New Roman" w:hAnsi="Times New Roman" w:cs="Times New Roman"/>
          <w:i/>
          <w:iCs/>
          <w:sz w:val="24"/>
          <w:szCs w:val="24"/>
        </w:rPr>
        <w:t xml:space="preserve">        </w:t>
      </w:r>
      <w:r w:rsidRPr="005B1E98">
        <w:rPr>
          <w:rStyle w:val="c5"/>
          <w:rFonts w:ascii="Times New Roman" w:hAnsi="Times New Roman" w:cs="Times New Roman"/>
          <w:sz w:val="24"/>
          <w:szCs w:val="24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 При этом идёт развитие основных интеллектуальных качеств: умения анализировать, синтезировать, обобщать, конкретизировать, абстрагировать, переносить.  А  также развиваются все виды памяти, внимания, воображение, речь, расширяется словарный запас.  </w:t>
      </w:r>
      <w:r w:rsidRPr="005B1E9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B1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E98">
        <w:rPr>
          <w:rFonts w:ascii="Times New Roman" w:hAnsi="Times New Roman" w:cs="Times New Roman"/>
          <w:sz w:val="24"/>
          <w:szCs w:val="24"/>
        </w:rPr>
        <w:t xml:space="preserve"> то же время систематическое выполнение  данных заданий готовят учащихся к участию в интеллектуальных марафонах и конкурсах.        </w:t>
      </w:r>
    </w:p>
    <w:p w:rsidR="000802B2" w:rsidRPr="00FA0B47" w:rsidRDefault="000802B2" w:rsidP="000802B2">
      <w:pPr>
        <w:pStyle w:val="c14c10"/>
        <w:spacing w:before="0" w:beforeAutospacing="0" w:after="0" w:afterAutospacing="0"/>
        <w:jc w:val="both"/>
      </w:pPr>
    </w:p>
    <w:p w:rsidR="000802B2" w:rsidRDefault="000802B2" w:rsidP="000802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Style w:val="a4"/>
          <w:rFonts w:ascii="Times New Roman" w:hAnsi="Times New Roman"/>
          <w:sz w:val="24"/>
          <w:szCs w:val="24"/>
        </w:rPr>
        <w:t xml:space="preserve">      Актуальность  </w:t>
      </w:r>
      <w:r w:rsidRPr="00FA0B47">
        <w:rPr>
          <w:rFonts w:ascii="Times New Roman" w:hAnsi="Times New Roman"/>
          <w:sz w:val="24"/>
          <w:szCs w:val="24"/>
        </w:rPr>
        <w:t>программы</w:t>
      </w:r>
      <w:r w:rsidRPr="00FA0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B47">
        <w:rPr>
          <w:rFonts w:ascii="Times New Roman" w:hAnsi="Times New Roman"/>
          <w:sz w:val="24"/>
          <w:szCs w:val="24"/>
        </w:rPr>
        <w:t xml:space="preserve"> позволяет показать, как    увлекателен, разнообразен, неисчерпаем мир слов, чисел, знаков. Это имеет большое значение для формирования подлинных познавательных интересов, развития  интеллектуальных возможностей, обеспечение полноты и глубины знаний, развитие сообразительности, смекалки, </w:t>
      </w:r>
      <w:r w:rsidRPr="00FA0B47">
        <w:rPr>
          <w:rFonts w:ascii="Times New Roman" w:hAnsi="Times New Roman"/>
          <w:sz w:val="24"/>
          <w:szCs w:val="24"/>
        </w:rPr>
        <w:lastRenderedPageBreak/>
        <w:t>побуждение к самообразованию, к эмпирической работе с информационно - справочной и научно – популярной литературой по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0802B2" w:rsidRDefault="000802B2" w:rsidP="000802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2B2" w:rsidRPr="00ED6364" w:rsidRDefault="000802B2" w:rsidP="000802B2">
      <w:pPr>
        <w:pStyle w:val="c14c10"/>
        <w:spacing w:before="0" w:beforeAutospacing="0" w:after="0" w:afterAutospacing="0" w:line="301" w:lineRule="atLeast"/>
      </w:pPr>
      <w:r>
        <w:rPr>
          <w:rStyle w:val="c7c13"/>
          <w:b/>
          <w:bCs/>
        </w:rPr>
        <w:t xml:space="preserve">Участники </w:t>
      </w:r>
      <w:r w:rsidRPr="00257675">
        <w:rPr>
          <w:rStyle w:val="c7c13"/>
          <w:b/>
          <w:bCs/>
        </w:rPr>
        <w:t xml:space="preserve"> программы:</w:t>
      </w:r>
      <w:r w:rsidRPr="00ED6364">
        <w:rPr>
          <w:rStyle w:val="c18"/>
        </w:rPr>
        <w:t>   </w:t>
      </w:r>
      <w:r w:rsidRPr="00ED6364">
        <w:rPr>
          <w:rStyle w:val="apple-converted-space"/>
        </w:rPr>
        <w:t> </w:t>
      </w:r>
      <w:r>
        <w:rPr>
          <w:rStyle w:val="c5"/>
        </w:rPr>
        <w:t xml:space="preserve">учащиеся </w:t>
      </w:r>
      <w:r w:rsidRPr="00ED6364">
        <w:rPr>
          <w:rStyle w:val="c5"/>
        </w:rPr>
        <w:t>4  класса.</w:t>
      </w:r>
    </w:p>
    <w:p w:rsidR="000802B2" w:rsidRDefault="000802B2" w:rsidP="000802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2B2" w:rsidRDefault="000802B2" w:rsidP="000802B2">
      <w:pPr>
        <w:pStyle w:val="a5"/>
        <w:spacing w:line="276" w:lineRule="auto"/>
        <w:ind w:left="0"/>
        <w:contextualSpacing w:val="0"/>
        <w:jc w:val="center"/>
        <w:rPr>
          <w:rFonts w:ascii="Times New Roman" w:hAnsi="Times New Roman"/>
          <w:b/>
          <w:lang w:val="ru-RU"/>
        </w:rPr>
      </w:pPr>
    </w:p>
    <w:p w:rsidR="000802B2" w:rsidRDefault="000802B2" w:rsidP="000802B2">
      <w:pPr>
        <w:pStyle w:val="a5"/>
        <w:spacing w:line="276" w:lineRule="auto"/>
        <w:ind w:left="0"/>
        <w:contextualSpacing w:val="0"/>
        <w:jc w:val="center"/>
        <w:rPr>
          <w:rFonts w:ascii="Times New Roman" w:hAnsi="Times New Roman"/>
          <w:b/>
          <w:lang w:val="ru-RU"/>
        </w:rPr>
      </w:pPr>
    </w:p>
    <w:p w:rsidR="000802B2" w:rsidRPr="00FA0B47" w:rsidRDefault="000802B2" w:rsidP="000802B2">
      <w:pPr>
        <w:pStyle w:val="a5"/>
        <w:spacing w:line="276" w:lineRule="auto"/>
        <w:ind w:left="0"/>
        <w:contextualSpacing w:val="0"/>
        <w:jc w:val="center"/>
        <w:rPr>
          <w:rFonts w:ascii="Times New Roman" w:hAnsi="Times New Roman"/>
          <w:b/>
          <w:lang w:val="ru-RU"/>
        </w:rPr>
      </w:pPr>
      <w:r w:rsidRPr="00FA0B47">
        <w:rPr>
          <w:rFonts w:ascii="Times New Roman" w:hAnsi="Times New Roman"/>
          <w:b/>
          <w:lang w:val="ru-RU"/>
        </w:rPr>
        <w:t>Место курса в учебном плане</w:t>
      </w:r>
    </w:p>
    <w:p w:rsidR="000802B2" w:rsidRDefault="000802B2" w:rsidP="000802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1год</w:t>
      </w:r>
      <w:r w:rsidRPr="00FA0B47">
        <w:rPr>
          <w:rFonts w:ascii="Times New Roman" w:hAnsi="Times New Roman"/>
          <w:sz w:val="24"/>
          <w:szCs w:val="24"/>
        </w:rPr>
        <w:t xml:space="preserve"> обучения. Общая продолжи</w:t>
      </w:r>
      <w:r>
        <w:rPr>
          <w:rFonts w:ascii="Times New Roman" w:hAnsi="Times New Roman"/>
          <w:sz w:val="24"/>
          <w:szCs w:val="24"/>
        </w:rPr>
        <w:t xml:space="preserve">тельность обучения  составляет </w:t>
      </w:r>
      <w:r w:rsidRPr="00FA0B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 часа.  Занятия </w:t>
      </w:r>
      <w:r w:rsidRPr="00FA0B47">
        <w:rPr>
          <w:rFonts w:ascii="Times New Roman" w:hAnsi="Times New Roman"/>
          <w:sz w:val="24"/>
          <w:szCs w:val="24"/>
        </w:rPr>
        <w:t xml:space="preserve"> проводятся в учебном кабинете, 1 раз в не</w:t>
      </w:r>
      <w:r>
        <w:rPr>
          <w:rFonts w:ascii="Times New Roman" w:hAnsi="Times New Roman"/>
          <w:sz w:val="24"/>
          <w:szCs w:val="24"/>
        </w:rPr>
        <w:t xml:space="preserve">делю по 45 минут. </w:t>
      </w:r>
    </w:p>
    <w:p w:rsidR="000802B2" w:rsidRPr="00947D6F" w:rsidRDefault="000802B2" w:rsidP="000802B2">
      <w:pPr>
        <w:pStyle w:val="c14c10"/>
        <w:spacing w:before="0" w:beforeAutospacing="0" w:after="0" w:afterAutospacing="0" w:line="301" w:lineRule="atLeast"/>
      </w:pPr>
      <w:r w:rsidRPr="00947D6F">
        <w:rPr>
          <w:rStyle w:val="c18"/>
        </w:rPr>
        <w:t> </w:t>
      </w:r>
      <w:r w:rsidRPr="00947D6F">
        <w:rPr>
          <w:rStyle w:val="c7c13"/>
          <w:b/>
          <w:bCs/>
        </w:rPr>
        <w:t>Цели программы:</w:t>
      </w:r>
      <w:r w:rsidRPr="00947D6F">
        <w:rPr>
          <w:rStyle w:val="c28"/>
        </w:rPr>
        <w:t> </w:t>
      </w:r>
      <w:r w:rsidRPr="00947D6F">
        <w:rPr>
          <w:rStyle w:val="apple-converted-space"/>
        </w:rPr>
        <w:t> </w:t>
      </w:r>
      <w:r w:rsidRPr="00947D6F">
        <w:rPr>
          <w:rStyle w:val="c5"/>
        </w:rPr>
        <w:t>создание условий для формирования интеллектуальной активности</w:t>
      </w:r>
    </w:p>
    <w:p w:rsidR="000802B2" w:rsidRPr="00947D6F" w:rsidRDefault="000802B2" w:rsidP="000802B2">
      <w:pPr>
        <w:pStyle w:val="c14c10"/>
        <w:spacing w:before="0" w:beforeAutospacing="0" w:after="0" w:afterAutospacing="0" w:line="301" w:lineRule="atLeast"/>
      </w:pPr>
      <w:r w:rsidRPr="00947D6F">
        <w:rPr>
          <w:rStyle w:val="c7"/>
          <w:b/>
          <w:bCs/>
        </w:rPr>
        <w:t> </w:t>
      </w:r>
      <w:r w:rsidRPr="00947D6F">
        <w:rPr>
          <w:rStyle w:val="c7c13"/>
          <w:b/>
          <w:bCs/>
        </w:rPr>
        <w:t>Задачи программы:  </w:t>
      </w:r>
    </w:p>
    <w:p w:rsidR="000802B2" w:rsidRPr="00947D6F" w:rsidRDefault="000802B2" w:rsidP="000802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способствовать расширению кругозора</w:t>
      </w:r>
    </w:p>
    <w:p w:rsidR="000802B2" w:rsidRPr="00947D6F" w:rsidRDefault="000802B2" w:rsidP="000802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развивать мотивацию к познанию и творчеству</w:t>
      </w:r>
    </w:p>
    <w:p w:rsidR="000802B2" w:rsidRPr="00947D6F" w:rsidRDefault="000802B2" w:rsidP="000802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формировать логическое и творческое мышление, речь учащихся</w:t>
      </w:r>
    </w:p>
    <w:p w:rsidR="000802B2" w:rsidRPr="00947D6F" w:rsidRDefault="000802B2" w:rsidP="000802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обучать  младших школьников работе с различными источниками информации</w:t>
      </w:r>
    </w:p>
    <w:p w:rsidR="000802B2" w:rsidRPr="00947D6F" w:rsidRDefault="000802B2" w:rsidP="000802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D6F">
        <w:rPr>
          <w:rStyle w:val="c5"/>
          <w:rFonts w:ascii="Times New Roman" w:hAnsi="Times New Roman" w:cs="Times New Roman"/>
          <w:sz w:val="24"/>
          <w:szCs w:val="24"/>
        </w:rPr>
        <w:t>развивать коммуникативную  компетентность через парную и групповую работу</w:t>
      </w: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Программа предусматривает сочетание групповых, индивидуальных и коллективных форм проведения занятий. </w:t>
      </w: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    Основу программы составляют развивающие упражнения:      </w:t>
      </w:r>
    </w:p>
    <w:p w:rsidR="000802B2" w:rsidRPr="007B2221" w:rsidRDefault="000802B2" w:rsidP="000802B2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proofErr w:type="spellStart"/>
      <w:r w:rsidRPr="007B2221">
        <w:rPr>
          <w:rFonts w:ascii="Times New Roman" w:hAnsi="Times New Roman"/>
        </w:rPr>
        <w:t>задания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на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развитие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внимания</w:t>
      </w:r>
      <w:proofErr w:type="spellEnd"/>
      <w:r w:rsidRPr="007B2221">
        <w:rPr>
          <w:rFonts w:ascii="Times New Roman" w:hAnsi="Times New Roman"/>
        </w:rPr>
        <w:t xml:space="preserve">; </w:t>
      </w:r>
    </w:p>
    <w:p w:rsidR="000802B2" w:rsidRPr="007B2221" w:rsidRDefault="000802B2" w:rsidP="000802B2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proofErr w:type="spellStart"/>
      <w:r w:rsidRPr="007B2221">
        <w:rPr>
          <w:rFonts w:ascii="Times New Roman" w:hAnsi="Times New Roman"/>
        </w:rPr>
        <w:t>задания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на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развитие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памяти</w:t>
      </w:r>
      <w:proofErr w:type="spellEnd"/>
      <w:r w:rsidRPr="007B2221">
        <w:rPr>
          <w:rFonts w:ascii="Times New Roman" w:hAnsi="Times New Roman"/>
        </w:rPr>
        <w:t>;</w:t>
      </w:r>
    </w:p>
    <w:p w:rsidR="000802B2" w:rsidRPr="007B2221" w:rsidRDefault="000802B2" w:rsidP="000802B2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lang w:val="ru-RU"/>
        </w:rPr>
      </w:pPr>
      <w:r w:rsidRPr="007B2221">
        <w:rPr>
          <w:rFonts w:ascii="Times New Roman" w:hAnsi="Times New Roman"/>
          <w:lang w:val="ru-RU"/>
        </w:rPr>
        <w:t>задания на развитие пространственного восприятия, зрительно-моторной координации,  умения копировать образец;</w:t>
      </w:r>
    </w:p>
    <w:p w:rsidR="000802B2" w:rsidRPr="007B2221" w:rsidRDefault="000802B2" w:rsidP="000802B2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proofErr w:type="spellStart"/>
      <w:r w:rsidRPr="007B2221">
        <w:rPr>
          <w:rFonts w:ascii="Times New Roman" w:hAnsi="Times New Roman"/>
        </w:rPr>
        <w:t>задания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на</w:t>
      </w:r>
      <w:proofErr w:type="spellEnd"/>
      <w:r w:rsidRPr="007B2221">
        <w:rPr>
          <w:rFonts w:ascii="Times New Roman" w:hAnsi="Times New Roman"/>
        </w:rPr>
        <w:t xml:space="preserve"> </w:t>
      </w:r>
      <w:proofErr w:type="spellStart"/>
      <w:r w:rsidRPr="007B2221">
        <w:rPr>
          <w:rFonts w:ascii="Times New Roman" w:hAnsi="Times New Roman"/>
        </w:rPr>
        <w:t>развитие</w:t>
      </w:r>
      <w:proofErr w:type="spellEnd"/>
      <w:r w:rsidRPr="007B2221">
        <w:rPr>
          <w:rFonts w:ascii="Times New Roman" w:hAnsi="Times New Roman"/>
        </w:rPr>
        <w:t xml:space="preserve">  </w:t>
      </w:r>
      <w:proofErr w:type="spellStart"/>
      <w:r w:rsidRPr="007B2221">
        <w:rPr>
          <w:rFonts w:ascii="Times New Roman" w:hAnsi="Times New Roman"/>
        </w:rPr>
        <w:t>мышления</w:t>
      </w:r>
      <w:proofErr w:type="spellEnd"/>
      <w:r w:rsidRPr="007B2221">
        <w:rPr>
          <w:rFonts w:ascii="Times New Roman" w:hAnsi="Times New Roman"/>
        </w:rPr>
        <w:t>;</w:t>
      </w:r>
    </w:p>
    <w:p w:rsidR="000802B2" w:rsidRPr="007B2221" w:rsidRDefault="000802B2" w:rsidP="000802B2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lang w:val="ru-RU"/>
        </w:rPr>
      </w:pPr>
      <w:r w:rsidRPr="007B2221">
        <w:rPr>
          <w:rFonts w:ascii="Times New Roman" w:hAnsi="Times New Roman"/>
          <w:lang w:val="ru-RU"/>
        </w:rPr>
        <w:t xml:space="preserve">задания на развитие речи, обогащение словарного запаса.    </w:t>
      </w:r>
    </w:p>
    <w:p w:rsidR="000802B2" w:rsidRPr="00947D6F" w:rsidRDefault="000802B2" w:rsidP="00080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2B2" w:rsidRPr="00947D6F" w:rsidRDefault="000802B2" w:rsidP="000802B2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947D6F">
        <w:rPr>
          <w:b/>
        </w:rPr>
        <w:t>Формы и методы работы:</w:t>
      </w:r>
    </w:p>
    <w:p w:rsidR="000802B2" w:rsidRPr="00947D6F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 xml:space="preserve">эвристическая беседа; </w:t>
      </w:r>
    </w:p>
    <w:p w:rsidR="000802B2" w:rsidRPr="00947D6F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 xml:space="preserve">исследование; </w:t>
      </w:r>
    </w:p>
    <w:p w:rsidR="000802B2" w:rsidRPr="00947D6F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 xml:space="preserve">проблемно-поисковые задания; </w:t>
      </w:r>
    </w:p>
    <w:p w:rsidR="000802B2" w:rsidRPr="00947D6F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 xml:space="preserve">наблюдение; </w:t>
      </w:r>
    </w:p>
    <w:p w:rsidR="000802B2" w:rsidRPr="00947D6F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 xml:space="preserve">лингвистические игры; </w:t>
      </w:r>
    </w:p>
    <w:p w:rsidR="000802B2" w:rsidRDefault="000802B2" w:rsidP="000802B2">
      <w:pPr>
        <w:pStyle w:val="a6"/>
        <w:numPr>
          <w:ilvl w:val="0"/>
          <w:numId w:val="3"/>
        </w:numPr>
        <w:spacing w:before="0" w:beforeAutospacing="0" w:after="0" w:afterAutospacing="0" w:line="276" w:lineRule="auto"/>
      </w:pPr>
      <w:r w:rsidRPr="00947D6F">
        <w:t>индивидуальные задания.</w:t>
      </w:r>
    </w:p>
    <w:p w:rsidR="000802B2" w:rsidRDefault="000802B2" w:rsidP="000802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2B2" w:rsidRDefault="000802B2" w:rsidP="000802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2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A0B4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A0B47">
        <w:rPr>
          <w:rFonts w:ascii="Times New Roman" w:hAnsi="Times New Roman"/>
          <w:sz w:val="24"/>
          <w:szCs w:val="24"/>
        </w:rPr>
        <w:t xml:space="preserve"> являются формирование следующих умений: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сравнивать предметы по заданному свойству;</w:t>
      </w:r>
    </w:p>
    <w:p w:rsidR="000802B2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определять целое и часть;</w:t>
      </w:r>
    </w:p>
    <w:p w:rsidR="000802B2" w:rsidRPr="00FA0B47" w:rsidRDefault="000802B2" w:rsidP="000802B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устанавливать общие признаки;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определять последовательность действий;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находить истинные и ложные высказывания;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наделять предметы новыми свойствами;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переносить свойства с одних предметов на другие.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lastRenderedPageBreak/>
        <w:t>применять правила сравнения;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задавать вопросы;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находить закономерность в числах, фигурах и словах;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строить причинно-следственные цепочки;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упорядочивать понятия по родовидовым отношениям;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находить ошибки в построении определений;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делать умозаключения. 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выделять свойства предметов;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обобщать по некоторому признаку, находить закономерность;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сопоставлять части и целое для предметов и действий;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описывать простой порядок действий для достижения заданной цели;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приводить примеры истинных и ложных высказываний;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приводить примеры отрицаний;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проводить аналогию между разными предметами;</w:t>
      </w:r>
    </w:p>
    <w:p w:rsidR="000802B2" w:rsidRPr="00FA0B47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выполнять логические упражнения на нахождение закономерностей, сопоставляя и аргументируя свой ответ;</w:t>
      </w:r>
    </w:p>
    <w:p w:rsidR="000802B2" w:rsidRPr="00535A9E" w:rsidRDefault="000802B2" w:rsidP="000802B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рассуждать и доказывать свою мысль и свое решение.</w:t>
      </w:r>
      <w:r w:rsidRPr="00FA0B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02B2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</w:p>
    <w:p w:rsidR="000802B2" w:rsidRPr="00535A9E" w:rsidRDefault="000802B2" w:rsidP="000802B2">
      <w:pPr>
        <w:spacing w:after="0"/>
        <w:rPr>
          <w:rFonts w:ascii="Times New Roman" w:hAnsi="Times New Roman"/>
          <w:i/>
          <w:sz w:val="24"/>
          <w:szCs w:val="24"/>
        </w:rPr>
      </w:pPr>
      <w:r w:rsidRPr="00535A9E">
        <w:rPr>
          <w:rFonts w:ascii="Times New Roman" w:hAnsi="Times New Roman"/>
          <w:i/>
          <w:sz w:val="24"/>
          <w:szCs w:val="24"/>
        </w:rPr>
        <w:t xml:space="preserve">Обучающиеся научатся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логически рассуждать, пользуясь приёмами анализа, ср</w:t>
      </w:r>
      <w:r>
        <w:rPr>
          <w:rFonts w:ascii="Times New Roman" w:hAnsi="Times New Roman"/>
          <w:sz w:val="24"/>
          <w:szCs w:val="24"/>
        </w:rPr>
        <w:t xml:space="preserve">авнения, обобщения, </w:t>
      </w:r>
      <w:r w:rsidRPr="00FA0B47">
        <w:rPr>
          <w:rFonts w:ascii="Times New Roman" w:hAnsi="Times New Roman"/>
          <w:sz w:val="24"/>
          <w:szCs w:val="24"/>
        </w:rPr>
        <w:t xml:space="preserve"> классификации, систематизации;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сравнивать предметы, понятия;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выделять существенные признаки и закономерности предметов;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обобщать и  классифицировать понятия, предметы, явления;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определять отношения между понятиями или связи между явлениями и понятиями;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концентрировать, переключать своё внимание;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 копировать, различать цвета,  анализировать и удерживать зрительный      образ;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самостоятельно выполнять задания;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осуществлять самоконтроль, оценивать себя, искать и исправлять свои ошибки;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- решать логические задачи на развитие аналитических способностей и способностей      рассуждать;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 - находить несколько способов решения задач;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- работать в группе. </w:t>
      </w:r>
    </w:p>
    <w:p w:rsidR="000802B2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Увеличится скорость и гибкость мыш</w:t>
      </w:r>
      <w:r>
        <w:rPr>
          <w:rFonts w:ascii="Times New Roman" w:hAnsi="Times New Roman"/>
          <w:sz w:val="24"/>
          <w:szCs w:val="24"/>
        </w:rPr>
        <w:t xml:space="preserve">ления, улучшится память.     </w:t>
      </w:r>
    </w:p>
    <w:p w:rsidR="000802B2" w:rsidRPr="00FA0B47" w:rsidRDefault="000802B2" w:rsidP="00080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A0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B47">
        <w:rPr>
          <w:rFonts w:ascii="Times New Roman" w:hAnsi="Times New Roman"/>
          <w:sz w:val="24"/>
          <w:szCs w:val="24"/>
        </w:rPr>
        <w:t xml:space="preserve">Чтобы проследить динамику развития познавательных процессов учащихся  проводится диагностика (тестирование) в начале учебного года и в конце. Оценка идет по  количеству правильно выполненных заданий. Идет сравнение показателей как индивидуальных, так и в целом классного коллектива.  </w:t>
      </w:r>
    </w:p>
    <w:p w:rsidR="000802B2" w:rsidRPr="00535A9E" w:rsidRDefault="000802B2" w:rsidP="000802B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5A9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и </w:t>
      </w:r>
      <w:proofErr w:type="spellStart"/>
      <w:r w:rsidRPr="00535A9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35A9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 курса внеурочной деятельности</w:t>
      </w:r>
    </w:p>
    <w:p w:rsidR="000802B2" w:rsidRPr="005B39A6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занятий программы</w:t>
      </w:r>
      <w:r w:rsidRPr="00FA0B4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Копилка мудрости</w:t>
      </w:r>
      <w:r w:rsidRPr="00FA0B47">
        <w:rPr>
          <w:rFonts w:ascii="Times New Roman" w:hAnsi="Times New Roman"/>
          <w:sz w:val="24"/>
          <w:szCs w:val="24"/>
        </w:rPr>
        <w:t>» является формирование следующих универсальных учебных действий (УУД).</w:t>
      </w: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FA0B47">
        <w:rPr>
          <w:rFonts w:ascii="Times New Roman" w:hAnsi="Times New Roman"/>
          <w:b/>
          <w:sz w:val="24"/>
          <w:szCs w:val="24"/>
        </w:rPr>
        <w:t>: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lastRenderedPageBreak/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объяснять свое несогласия и пытаться договориться;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выражать свои мысли, аргументировать;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овладевать </w:t>
      </w:r>
      <w:proofErr w:type="spellStart"/>
      <w:r w:rsidRPr="00FA0B47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FA0B47">
        <w:rPr>
          <w:rFonts w:ascii="Times New Roman" w:hAnsi="Times New Roman"/>
          <w:sz w:val="24"/>
          <w:szCs w:val="24"/>
        </w:rPr>
        <w:t xml:space="preserve"> навыками, действуя в нестандартной ситуации.</w:t>
      </w:r>
    </w:p>
    <w:p w:rsidR="000802B2" w:rsidRPr="00FA0B47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0802B2" w:rsidRPr="007B2221" w:rsidRDefault="000802B2" w:rsidP="000802B2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сотрудничать с учителем и сверстниками в разных ситуациях.</w:t>
      </w:r>
    </w:p>
    <w:p w:rsidR="000802B2" w:rsidRDefault="000802B2" w:rsidP="000802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A0B4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A0B4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i/>
          <w:sz w:val="24"/>
          <w:szCs w:val="24"/>
        </w:rPr>
        <w:t>Регулятивные УДД: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FA0B47">
        <w:rPr>
          <w:rFonts w:ascii="Times New Roman" w:hAnsi="Times New Roman"/>
          <w:sz w:val="24"/>
          <w:szCs w:val="24"/>
        </w:rPr>
        <w:t>верно</w:t>
      </w:r>
      <w:proofErr w:type="gramEnd"/>
      <w:r w:rsidRPr="00FA0B47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учиться отличать факты от </w:t>
      </w:r>
      <w:proofErr w:type="gramStart"/>
      <w:r w:rsidRPr="00FA0B47">
        <w:rPr>
          <w:rFonts w:ascii="Times New Roman" w:hAnsi="Times New Roman"/>
          <w:sz w:val="24"/>
          <w:szCs w:val="24"/>
        </w:rPr>
        <w:t>домыслов</w:t>
      </w:r>
      <w:proofErr w:type="gramEnd"/>
      <w:r w:rsidRPr="00FA0B47">
        <w:rPr>
          <w:rFonts w:ascii="Times New Roman" w:hAnsi="Times New Roman"/>
          <w:sz w:val="24"/>
          <w:szCs w:val="24"/>
        </w:rPr>
        <w:t>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B47">
        <w:rPr>
          <w:rFonts w:ascii="Times New Roman" w:hAnsi="Times New Roman"/>
          <w:sz w:val="24"/>
          <w:szCs w:val="24"/>
        </w:rPr>
        <w:t>овладевать способностью принимать</w:t>
      </w:r>
      <w:proofErr w:type="gramEnd"/>
      <w:r w:rsidRPr="00FA0B47">
        <w:rPr>
          <w:rFonts w:ascii="Times New Roman" w:hAnsi="Times New Roman"/>
          <w:sz w:val="24"/>
          <w:szCs w:val="24"/>
        </w:rPr>
        <w:t xml:space="preserve"> и сохранять цели и задачи учебной деятельности.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формировать умение оценивать свои действия в соответствии с поставленной задачей.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 xml:space="preserve">формировать умение понимать причины успеха/неуспеха учебной </w:t>
      </w:r>
      <w:proofErr w:type="spellStart"/>
      <w:r w:rsidRPr="00FA0B47">
        <w:rPr>
          <w:rFonts w:ascii="Times New Roman" w:hAnsi="Times New Roman"/>
          <w:sz w:val="24"/>
          <w:szCs w:val="24"/>
        </w:rPr>
        <w:t>дятельности</w:t>
      </w:r>
      <w:proofErr w:type="spellEnd"/>
      <w:r w:rsidRPr="00FA0B47">
        <w:rPr>
          <w:rFonts w:ascii="Times New Roman" w:hAnsi="Times New Roman"/>
          <w:sz w:val="24"/>
          <w:szCs w:val="24"/>
        </w:rPr>
        <w:t>;</w:t>
      </w:r>
    </w:p>
    <w:p w:rsidR="000802B2" w:rsidRPr="00FA0B47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формировать умение планировать и контролировать учебные действия в соответствии с поставленной задачей;</w:t>
      </w:r>
    </w:p>
    <w:p w:rsidR="000802B2" w:rsidRPr="007B2221" w:rsidRDefault="000802B2" w:rsidP="000802B2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осваивать начальные формы рефлексии.</w:t>
      </w:r>
    </w:p>
    <w:p w:rsidR="000802B2" w:rsidRDefault="000802B2" w:rsidP="000802B2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02B2" w:rsidRPr="00FA0B47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FA0B47">
        <w:rPr>
          <w:rFonts w:ascii="Times New Roman" w:hAnsi="Times New Roman"/>
          <w:i/>
          <w:sz w:val="24"/>
          <w:szCs w:val="24"/>
        </w:rPr>
        <w:t>Познавательные УДД: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овладевать измерительными инструментами.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овладевать логическими операциями сравнения, анализа, отнесения к известным понятиям;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перерабатывать полученную информацию: группировать числа, числовые выражения, геометрические фигуры;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моделей (предметных рисунков, схем).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овладевать современными средствами массовой информации: сбор, преобразование, сохранение информации;</w:t>
      </w:r>
    </w:p>
    <w:p w:rsidR="000802B2" w:rsidRPr="00FA0B47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соблюдать нормы этики и этикета;</w:t>
      </w:r>
    </w:p>
    <w:p w:rsidR="000802B2" w:rsidRDefault="000802B2" w:rsidP="000802B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lastRenderedPageBreak/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0802B2" w:rsidRDefault="000802B2" w:rsidP="000802B2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02B2" w:rsidRPr="00105C39" w:rsidRDefault="000802B2" w:rsidP="000802B2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05C39">
        <w:rPr>
          <w:rFonts w:ascii="Times New Roman" w:hAnsi="Times New Roman"/>
          <w:i/>
          <w:sz w:val="24"/>
          <w:szCs w:val="24"/>
        </w:rPr>
        <w:t>Коммуникативные УДД: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исполнителя);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развивать доброжелательность и отзывчивость;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развивать способность вступать в общение с целью быть понятым.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выполнять различные роли в группе (лидера,</w:t>
      </w:r>
      <w:r w:rsidRPr="00FA0B47">
        <w:rPr>
          <w:rFonts w:ascii="Times New Roman" w:hAnsi="Times New Roman"/>
          <w:i/>
          <w:sz w:val="24"/>
          <w:szCs w:val="24"/>
        </w:rPr>
        <w:t xml:space="preserve"> исполнителя, критика);</w:t>
      </w:r>
    </w:p>
    <w:p w:rsidR="000802B2" w:rsidRPr="00FA0B47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аргументировать, доказывать;</w:t>
      </w:r>
    </w:p>
    <w:p w:rsidR="000802B2" w:rsidRPr="007B2221" w:rsidRDefault="000802B2" w:rsidP="000802B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A0B47">
        <w:rPr>
          <w:rFonts w:ascii="Times New Roman" w:hAnsi="Times New Roman"/>
          <w:sz w:val="24"/>
          <w:szCs w:val="24"/>
        </w:rPr>
        <w:t>учиться вести дискуссию.</w:t>
      </w:r>
    </w:p>
    <w:p w:rsidR="000802B2" w:rsidRPr="00105C39" w:rsidRDefault="000802B2" w:rsidP="000802B2">
      <w:pPr>
        <w:pStyle w:val="c10"/>
        <w:spacing w:before="0" w:beforeAutospacing="0" w:after="0" w:afterAutospacing="0" w:line="301" w:lineRule="atLeast"/>
      </w:pPr>
      <w:r w:rsidRPr="00105C39">
        <w:rPr>
          <w:rStyle w:val="c5"/>
        </w:rPr>
        <w:t>марафон.</w:t>
      </w:r>
    </w:p>
    <w:p w:rsidR="000802B2" w:rsidRPr="007C0ECE" w:rsidRDefault="000802B2" w:rsidP="000802B2">
      <w:pPr>
        <w:pStyle w:val="a6"/>
        <w:spacing w:before="0" w:beforeAutospacing="0" w:after="0" w:afterAutospacing="0"/>
        <w:ind w:firstLine="284"/>
        <w:jc w:val="both"/>
        <w:rPr>
          <w:b/>
          <w:bCs/>
        </w:rPr>
      </w:pPr>
    </w:p>
    <w:p w:rsidR="000802B2" w:rsidRPr="00C64307" w:rsidRDefault="000802B2" w:rsidP="000802B2">
      <w:pPr>
        <w:pStyle w:val="a5"/>
        <w:spacing w:line="276" w:lineRule="auto"/>
        <w:ind w:left="0"/>
        <w:contextualSpacing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Формы учета знаний и умений</w:t>
      </w:r>
    </w:p>
    <w:p w:rsidR="000802B2" w:rsidRDefault="000802B2" w:rsidP="000802B2">
      <w:pPr>
        <w:pStyle w:val="a5"/>
        <w:spacing w:line="276" w:lineRule="auto"/>
        <w:ind w:left="0"/>
        <w:jc w:val="both"/>
        <w:rPr>
          <w:rFonts w:ascii="Times New Roman" w:hAnsi="Times New Roman"/>
          <w:b/>
          <w:lang w:val="ru-RU"/>
        </w:rPr>
      </w:pPr>
      <w:r w:rsidRPr="00FA0B47">
        <w:rPr>
          <w:rFonts w:ascii="Times New Roman" w:hAnsi="Times New Roman"/>
          <w:lang w:val="ru-RU"/>
        </w:rPr>
        <w:t xml:space="preserve">     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 w:rsidRPr="00105C39">
        <w:rPr>
          <w:rFonts w:ascii="Times New Roman" w:hAnsi="Times New Roman"/>
          <w:b/>
          <w:lang w:val="ru-RU"/>
        </w:rPr>
        <w:t>портфолио</w:t>
      </w:r>
      <w:proofErr w:type="spellEnd"/>
      <w:r w:rsidRPr="00105C39">
        <w:rPr>
          <w:rFonts w:ascii="Times New Roman" w:hAnsi="Times New Roman"/>
          <w:b/>
          <w:lang w:val="ru-RU"/>
        </w:rPr>
        <w:t>».</w:t>
      </w:r>
    </w:p>
    <w:p w:rsidR="000802B2" w:rsidRPr="00E8114A" w:rsidRDefault="000802B2" w:rsidP="000802B2">
      <w:pPr>
        <w:pStyle w:val="a5"/>
        <w:spacing w:line="276" w:lineRule="auto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E8114A">
        <w:rPr>
          <w:rFonts w:ascii="Times New Roman" w:hAnsi="Times New Roman"/>
          <w:lang w:val="ru-RU"/>
        </w:rPr>
        <w:t xml:space="preserve">Основной  показатель качества освоения программы - личностный рост обучающегося, его самореализация и определение своего места в детском коллективе. </w:t>
      </w:r>
      <w:proofErr w:type="gramStart"/>
      <w:r w:rsidRPr="00E8114A">
        <w:rPr>
          <w:rFonts w:ascii="Times New Roman" w:hAnsi="Times New Roman"/>
          <w:lang w:val="ru-RU"/>
        </w:rPr>
        <w:t>Предполагается участие школьников в олимпиадах, в конкурсах на разных ур</w:t>
      </w:r>
      <w:r>
        <w:rPr>
          <w:rFonts w:ascii="Times New Roman" w:hAnsi="Times New Roman"/>
          <w:lang w:val="ru-RU"/>
        </w:rPr>
        <w:t>овнях;</w:t>
      </w:r>
      <w:r>
        <w:rPr>
          <w:rFonts w:ascii="Times New Roman" w:hAnsi="Times New Roman"/>
          <w:lang w:val="ru-RU"/>
        </w:rPr>
        <w:br/>
        <w:t xml:space="preserve">участие в предметных </w:t>
      </w:r>
      <w:r w:rsidRPr="00E8114A">
        <w:rPr>
          <w:rFonts w:ascii="Times New Roman" w:hAnsi="Times New Roman"/>
          <w:lang w:val="ru-RU"/>
        </w:rPr>
        <w:t xml:space="preserve">декадах (выпуск газет, составление кроссвордов, викторин и т.д.) участие в интеллектуальных играх (КВН; Парад умников; </w:t>
      </w:r>
      <w:proofErr w:type="spellStart"/>
      <w:r w:rsidRPr="00E8114A">
        <w:rPr>
          <w:rFonts w:ascii="Times New Roman" w:hAnsi="Times New Roman"/>
          <w:lang w:val="ru-RU"/>
        </w:rPr>
        <w:t>Брейн</w:t>
      </w:r>
      <w:proofErr w:type="spellEnd"/>
      <w:r w:rsidRPr="00E8114A">
        <w:rPr>
          <w:rFonts w:ascii="Times New Roman" w:hAnsi="Times New Roman"/>
          <w:lang w:val="ru-RU"/>
        </w:rPr>
        <w:t xml:space="preserve"> - ринги;  турниры и т.д.)</w:t>
      </w:r>
      <w:proofErr w:type="gramEnd"/>
    </w:p>
    <w:p w:rsidR="000802B2" w:rsidRPr="00FA0B47" w:rsidRDefault="000802B2" w:rsidP="000802B2">
      <w:pPr>
        <w:pStyle w:val="a5"/>
        <w:spacing w:line="276" w:lineRule="auto"/>
        <w:ind w:left="0"/>
        <w:jc w:val="both"/>
        <w:rPr>
          <w:rFonts w:ascii="Times New Roman" w:hAnsi="Times New Roman"/>
          <w:lang w:val="ru-RU"/>
        </w:rPr>
      </w:pPr>
      <w:r w:rsidRPr="00FA0B47">
        <w:rPr>
          <w:rFonts w:ascii="Times New Roman" w:hAnsi="Times New Roman"/>
          <w:lang w:val="ru-RU"/>
        </w:rPr>
        <w:t xml:space="preserve">          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0802B2" w:rsidRDefault="000802B2" w:rsidP="0008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2B2" w:rsidRDefault="000802B2" w:rsidP="000802B2">
      <w:pPr>
        <w:pStyle w:val="a3"/>
        <w:rPr>
          <w:b/>
          <w:sz w:val="24"/>
        </w:rPr>
      </w:pPr>
      <w:r w:rsidRPr="00DA1498">
        <w:rPr>
          <w:b/>
          <w:sz w:val="24"/>
        </w:rPr>
        <w:t>Учебно-тематический</w:t>
      </w:r>
      <w:r>
        <w:rPr>
          <w:b/>
          <w:sz w:val="24"/>
        </w:rPr>
        <w:t xml:space="preserve"> </w:t>
      </w:r>
      <w:r w:rsidRPr="00FB2CB8">
        <w:rPr>
          <w:b/>
          <w:sz w:val="24"/>
        </w:rPr>
        <w:t>план</w:t>
      </w:r>
      <w:proofErr w:type="gramStart"/>
      <w:r w:rsidRPr="00FB2CB8">
        <w:rPr>
          <w:b/>
          <w:sz w:val="24"/>
        </w:rPr>
        <w:t xml:space="preserve"> :</w:t>
      </w:r>
      <w:proofErr w:type="gramEnd"/>
    </w:p>
    <w:p w:rsidR="000802B2" w:rsidRDefault="000802B2" w:rsidP="000802B2">
      <w:pPr>
        <w:pStyle w:val="a3"/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0802B2" w:rsidTr="00271A08">
        <w:tc>
          <w:tcPr>
            <w:tcW w:w="675" w:type="dxa"/>
          </w:tcPr>
          <w:p w:rsidR="000802B2" w:rsidRPr="00110807" w:rsidRDefault="000802B2" w:rsidP="00271A08">
            <w:pPr>
              <w:pStyle w:val="a3"/>
              <w:rPr>
                <w:b/>
                <w:sz w:val="24"/>
              </w:rPr>
            </w:pPr>
            <w:r w:rsidRPr="00110807">
              <w:rPr>
                <w:b/>
                <w:sz w:val="24"/>
              </w:rPr>
              <w:t xml:space="preserve">№ </w:t>
            </w:r>
            <w:proofErr w:type="spellStart"/>
            <w:r w:rsidRPr="00110807">
              <w:rPr>
                <w:b/>
                <w:sz w:val="24"/>
              </w:rPr>
              <w:t>п</w:t>
            </w:r>
            <w:proofErr w:type="spellEnd"/>
            <w:r w:rsidRPr="00110807">
              <w:rPr>
                <w:b/>
                <w:sz w:val="24"/>
              </w:rPr>
              <w:t>/</w:t>
            </w:r>
            <w:proofErr w:type="spellStart"/>
            <w:r w:rsidRPr="0011080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0802B2" w:rsidRPr="00110807" w:rsidRDefault="000802B2" w:rsidP="00271A08">
            <w:pPr>
              <w:pStyle w:val="a3"/>
              <w:rPr>
                <w:b/>
                <w:sz w:val="24"/>
              </w:rPr>
            </w:pPr>
            <w:r w:rsidRPr="00110807">
              <w:rPr>
                <w:b/>
                <w:sz w:val="24"/>
              </w:rPr>
              <w:t>Название раздела</w:t>
            </w:r>
          </w:p>
        </w:tc>
        <w:tc>
          <w:tcPr>
            <w:tcW w:w="3191" w:type="dxa"/>
          </w:tcPr>
          <w:p w:rsidR="000802B2" w:rsidRPr="00110807" w:rsidRDefault="000802B2" w:rsidP="00271A08">
            <w:pPr>
              <w:pStyle w:val="a3"/>
              <w:rPr>
                <w:b/>
                <w:sz w:val="24"/>
              </w:rPr>
            </w:pPr>
            <w:r w:rsidRPr="00110807">
              <w:rPr>
                <w:b/>
                <w:sz w:val="24"/>
              </w:rPr>
              <w:t>Кол-во часов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1.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Разряды и классы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3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2.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Арифметические действия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7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3.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Работа с текстовыми задачами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4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4.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Пространственные отношения. Геометрические фигуры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4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5.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Геометрические величины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3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6.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Работа с именованными единицами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4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7.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Работа с таблицами, графиками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2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8.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Работа с чертежными инструментами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4 ч</w:t>
            </w:r>
          </w:p>
        </w:tc>
      </w:tr>
      <w:tr w:rsidR="000802B2" w:rsidTr="00271A08">
        <w:tc>
          <w:tcPr>
            <w:tcW w:w="67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9.</w:t>
            </w:r>
          </w:p>
        </w:tc>
        <w:tc>
          <w:tcPr>
            <w:tcW w:w="5705" w:type="dxa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 w:rsidRPr="00F600E1">
              <w:rPr>
                <w:sz w:val="24"/>
              </w:rPr>
              <w:t>Задачи на время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3 ч</w:t>
            </w:r>
          </w:p>
        </w:tc>
      </w:tr>
      <w:tr w:rsidR="000802B2" w:rsidTr="00271A08">
        <w:tc>
          <w:tcPr>
            <w:tcW w:w="6380" w:type="dxa"/>
            <w:gridSpan w:val="2"/>
          </w:tcPr>
          <w:p w:rsidR="000802B2" w:rsidRPr="00F600E1" w:rsidRDefault="000802B2" w:rsidP="00271A0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1" w:type="dxa"/>
          </w:tcPr>
          <w:p w:rsidR="000802B2" w:rsidRPr="0017292F" w:rsidRDefault="000802B2" w:rsidP="00271A08">
            <w:pPr>
              <w:pStyle w:val="a3"/>
              <w:rPr>
                <w:sz w:val="24"/>
              </w:rPr>
            </w:pPr>
            <w:r w:rsidRPr="0017292F">
              <w:rPr>
                <w:sz w:val="24"/>
              </w:rPr>
              <w:t>34 ч</w:t>
            </w:r>
          </w:p>
        </w:tc>
      </w:tr>
    </w:tbl>
    <w:p w:rsidR="000802B2" w:rsidRPr="00110807" w:rsidRDefault="000802B2" w:rsidP="000802B2">
      <w:pPr>
        <w:pStyle w:val="a3"/>
        <w:rPr>
          <w:b/>
          <w:sz w:val="24"/>
          <w:u w:val="single"/>
        </w:rPr>
      </w:pPr>
    </w:p>
    <w:p w:rsidR="000802B2" w:rsidRPr="00AC7651" w:rsidRDefault="000802B2" w:rsidP="000802B2">
      <w:pPr>
        <w:pStyle w:val="a3"/>
        <w:rPr>
          <w:b/>
          <w:sz w:val="24"/>
        </w:rPr>
      </w:pPr>
      <w:r w:rsidRPr="00AC7651">
        <w:rPr>
          <w:b/>
          <w:sz w:val="24"/>
        </w:rPr>
        <w:t xml:space="preserve">                                                          Математика </w:t>
      </w:r>
      <w:proofErr w:type="gramStart"/>
      <w:r w:rsidRPr="00AC7651">
        <w:rPr>
          <w:b/>
          <w:sz w:val="24"/>
        </w:rPr>
        <w:t xml:space="preserve">( </w:t>
      </w:r>
      <w:proofErr w:type="gramEnd"/>
      <w:r w:rsidRPr="00AC7651">
        <w:rPr>
          <w:b/>
          <w:sz w:val="24"/>
        </w:rPr>
        <w:t>34 часа)</w:t>
      </w:r>
    </w:p>
    <w:p w:rsidR="000802B2" w:rsidRPr="00AC7651" w:rsidRDefault="000802B2" w:rsidP="000802B2">
      <w:pPr>
        <w:pStyle w:val="a3"/>
        <w:rPr>
          <w:b/>
          <w:sz w:val="24"/>
        </w:rPr>
      </w:pPr>
    </w:p>
    <w:tbl>
      <w:tblPr>
        <w:tblStyle w:val="a7"/>
        <w:tblW w:w="0" w:type="auto"/>
        <w:tblLook w:val="04A0"/>
      </w:tblPr>
      <w:tblGrid>
        <w:gridCol w:w="644"/>
        <w:gridCol w:w="5701"/>
        <w:gridCol w:w="1589"/>
        <w:gridCol w:w="1637"/>
      </w:tblGrid>
      <w:tr w:rsidR="000802B2" w:rsidRPr="00AC7651" w:rsidTr="00271A08">
        <w:trPr>
          <w:trHeight w:val="312"/>
        </w:trPr>
        <w:tc>
          <w:tcPr>
            <w:tcW w:w="644" w:type="dxa"/>
            <w:vMerge w:val="restart"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  <w:r w:rsidRPr="00AC765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C7651">
              <w:rPr>
                <w:b/>
                <w:sz w:val="24"/>
              </w:rPr>
              <w:t>п</w:t>
            </w:r>
            <w:proofErr w:type="spellEnd"/>
            <w:proofErr w:type="gramEnd"/>
            <w:r w:rsidRPr="00AC7651">
              <w:rPr>
                <w:b/>
                <w:sz w:val="24"/>
              </w:rPr>
              <w:t>/</w:t>
            </w:r>
            <w:proofErr w:type="spellStart"/>
            <w:r w:rsidRPr="00AC765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01" w:type="dxa"/>
            <w:vMerge w:val="restart"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  <w:r w:rsidRPr="00AC7651">
              <w:rPr>
                <w:b/>
                <w:sz w:val="24"/>
              </w:rPr>
              <w:t>Название темы</w:t>
            </w:r>
          </w:p>
        </w:tc>
        <w:tc>
          <w:tcPr>
            <w:tcW w:w="3226" w:type="dxa"/>
            <w:gridSpan w:val="2"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  <w:r w:rsidRPr="00AC7651">
              <w:rPr>
                <w:b/>
                <w:sz w:val="24"/>
              </w:rPr>
              <w:t>Дата проведения</w:t>
            </w:r>
          </w:p>
        </w:tc>
      </w:tr>
      <w:tr w:rsidR="000802B2" w:rsidRPr="00AC7651" w:rsidTr="00271A08">
        <w:trPr>
          <w:trHeight w:val="231"/>
        </w:trPr>
        <w:tc>
          <w:tcPr>
            <w:tcW w:w="644" w:type="dxa"/>
            <w:vMerge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</w:p>
        </w:tc>
        <w:tc>
          <w:tcPr>
            <w:tcW w:w="5701" w:type="dxa"/>
            <w:vMerge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</w:p>
        </w:tc>
        <w:tc>
          <w:tcPr>
            <w:tcW w:w="1589" w:type="dxa"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  <w:r w:rsidRPr="00AC7651">
              <w:rPr>
                <w:b/>
                <w:sz w:val="24"/>
              </w:rPr>
              <w:t xml:space="preserve">      план</w:t>
            </w:r>
          </w:p>
        </w:tc>
        <w:tc>
          <w:tcPr>
            <w:tcW w:w="1637" w:type="dxa"/>
          </w:tcPr>
          <w:p w:rsidR="000802B2" w:rsidRPr="00AC7651" w:rsidRDefault="000802B2" w:rsidP="00271A08">
            <w:pPr>
              <w:pStyle w:val="a3"/>
              <w:rPr>
                <w:b/>
                <w:sz w:val="24"/>
              </w:rPr>
            </w:pPr>
            <w:r w:rsidRPr="00AC7651">
              <w:rPr>
                <w:b/>
                <w:sz w:val="24"/>
              </w:rPr>
              <w:t xml:space="preserve">         факт</w:t>
            </w: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Разряды и классы (теория)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6</w:t>
            </w:r>
            <w:r>
              <w:t>.09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Разряды и классы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13</w:t>
            </w:r>
            <w:r>
              <w:t>.09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многозначными числами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20</w:t>
            </w:r>
            <w:r>
              <w:t>.09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4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Арифметические действия. Зависимость между компонентами сложения и умножения.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27</w:t>
            </w:r>
            <w:r>
              <w:t>.09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5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Арифметические действия. Зависимость между компонентами вычитания и деления.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4</w:t>
            </w:r>
            <w:r>
              <w:t>.10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6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Нахождение неизвестного компонента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11</w:t>
            </w:r>
            <w:r>
              <w:t>.10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7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Порядок выполнения действий в выражениях (теория)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18</w:t>
            </w:r>
            <w:r>
              <w:t>.10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8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Порядок выполнения действий в выражениях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25</w:t>
            </w:r>
            <w:r>
              <w:t>.10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9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Порядок выполнения действий в выражениях  без скобок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</w:t>
            </w:r>
            <w:r>
              <w:t>1.11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10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Порядок выполнения действий в выражениях  со скобками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15</w:t>
            </w:r>
            <w:r>
              <w:t>.11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11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текстовыми задачами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22</w:t>
            </w:r>
            <w:r>
              <w:t>.11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12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текстовыми задачами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29</w:t>
            </w:r>
            <w:r>
              <w:t>.11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13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Самостоятельное выполнение  демо-версии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6</w:t>
            </w:r>
            <w:r>
              <w:t>.12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14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Анализ работы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13</w:t>
            </w:r>
            <w:r>
              <w:t>.12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15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Геометрические фигуры, их основные признаки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20</w:t>
            </w:r>
            <w:r>
              <w:t>.12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16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Геометрические величины</w:t>
            </w:r>
            <w:r>
              <w:rPr>
                <w:sz w:val="24"/>
              </w:rPr>
              <w:t xml:space="preserve"> (теория)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27</w:t>
            </w:r>
            <w:r>
              <w:t>.12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17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Геометрические величины</w:t>
            </w:r>
            <w:r>
              <w:rPr>
                <w:sz w:val="24"/>
              </w:rPr>
              <w:t xml:space="preserve">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10</w:t>
            </w:r>
            <w:r>
              <w:t>.01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18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 xml:space="preserve">Работа с геометрическим материалом </w:t>
            </w:r>
            <w:proofErr w:type="gramStart"/>
            <w:r w:rsidRPr="00222A9A">
              <w:rPr>
                <w:sz w:val="24"/>
              </w:rPr>
              <w:t xml:space="preserve">( </w:t>
            </w:r>
            <w:proofErr w:type="gramEnd"/>
            <w:r w:rsidRPr="00222A9A">
              <w:rPr>
                <w:sz w:val="24"/>
              </w:rPr>
              <w:t>периметр прямоугольника и квадрата)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17</w:t>
            </w:r>
            <w:r>
              <w:t>.01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19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 xml:space="preserve">Работа с геометрическим материалом </w:t>
            </w:r>
            <w:proofErr w:type="gramStart"/>
            <w:r w:rsidRPr="00222A9A">
              <w:rPr>
                <w:sz w:val="24"/>
              </w:rPr>
              <w:t xml:space="preserve">( </w:t>
            </w:r>
            <w:proofErr w:type="gramEnd"/>
            <w:r w:rsidRPr="00222A9A">
              <w:rPr>
                <w:sz w:val="24"/>
              </w:rPr>
              <w:t>площадь прямоугольника и квадрата)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24</w:t>
            </w:r>
            <w:r>
              <w:t>.01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20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Самостоятельное выполнение демо-версии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31</w:t>
            </w:r>
            <w:r>
              <w:t>.01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21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Анализ работы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7</w:t>
            </w:r>
            <w:r>
              <w:t>.02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22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именованными единицами (теория</w:t>
            </w:r>
            <w:proofErr w:type="gramStart"/>
            <w:r w:rsidRPr="00222A9A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14</w:t>
            </w:r>
            <w:r>
              <w:t>.02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23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именованными единицами 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21</w:t>
            </w:r>
            <w:r>
              <w:t>.02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24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Выполнение демо-версии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28</w:t>
            </w:r>
            <w:r>
              <w:t>.02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25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Анализ работы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7</w:t>
            </w:r>
            <w:r>
              <w:t>.03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26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таблицами</w:t>
            </w:r>
            <w:proofErr w:type="gramStart"/>
            <w:r w:rsidRPr="00222A9A">
              <w:rPr>
                <w:sz w:val="24"/>
              </w:rPr>
              <w:t xml:space="preserve"> ,</w:t>
            </w:r>
            <w:proofErr w:type="gramEnd"/>
            <w:r w:rsidRPr="00222A9A">
              <w:rPr>
                <w:sz w:val="24"/>
              </w:rPr>
              <w:t>графиками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14</w:t>
            </w:r>
            <w:r>
              <w:t>.03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27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таблицами</w:t>
            </w:r>
            <w:proofErr w:type="gramStart"/>
            <w:r w:rsidRPr="00222A9A">
              <w:rPr>
                <w:sz w:val="24"/>
              </w:rPr>
              <w:t xml:space="preserve"> ,</w:t>
            </w:r>
            <w:proofErr w:type="gramEnd"/>
            <w:r w:rsidRPr="00222A9A">
              <w:rPr>
                <w:sz w:val="24"/>
              </w:rPr>
              <w:t>графиками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21</w:t>
            </w:r>
            <w:r>
              <w:t>.03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28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чертежным инструментом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4</w:t>
            </w:r>
            <w:r>
              <w:t>.04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29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Работа с чертежным инструментом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11</w:t>
            </w:r>
            <w:r>
              <w:t>.04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30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Самостоятельное выполнение демо-версии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18</w:t>
            </w:r>
            <w:r>
              <w:t>.04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31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Анализ работы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25</w:t>
            </w:r>
            <w:r>
              <w:t>.04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32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Время. Единицы времени (теория)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</w:t>
            </w:r>
            <w:r>
              <w:t>.05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33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Задачи на время (теория)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16</w:t>
            </w:r>
            <w:r>
              <w:t>.05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  <w:tr w:rsidR="000802B2" w:rsidRPr="00222A9A" w:rsidTr="00271A08">
        <w:trPr>
          <w:trHeight w:val="231"/>
        </w:trPr>
        <w:tc>
          <w:tcPr>
            <w:tcW w:w="644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34</w:t>
            </w:r>
          </w:p>
        </w:tc>
        <w:tc>
          <w:tcPr>
            <w:tcW w:w="5701" w:type="dxa"/>
          </w:tcPr>
          <w:p w:rsidR="000802B2" w:rsidRPr="00222A9A" w:rsidRDefault="000802B2" w:rsidP="00271A08">
            <w:pPr>
              <w:pStyle w:val="a3"/>
              <w:rPr>
                <w:sz w:val="24"/>
              </w:rPr>
            </w:pPr>
            <w:r w:rsidRPr="00222A9A">
              <w:rPr>
                <w:sz w:val="24"/>
              </w:rPr>
              <w:t>Задачи на время (практикум)</w:t>
            </w:r>
          </w:p>
        </w:tc>
        <w:tc>
          <w:tcPr>
            <w:tcW w:w="1589" w:type="dxa"/>
          </w:tcPr>
          <w:p w:rsidR="000802B2" w:rsidRPr="00222A9A" w:rsidRDefault="000802B2" w:rsidP="00271A08">
            <w:pPr>
              <w:pStyle w:val="a3"/>
            </w:pPr>
            <w:r w:rsidRPr="00222A9A">
              <w:t>23</w:t>
            </w:r>
            <w:r>
              <w:t>.05</w:t>
            </w:r>
          </w:p>
        </w:tc>
        <w:tc>
          <w:tcPr>
            <w:tcW w:w="1637" w:type="dxa"/>
          </w:tcPr>
          <w:p w:rsidR="000802B2" w:rsidRPr="00222A9A" w:rsidRDefault="000802B2" w:rsidP="00271A08">
            <w:pPr>
              <w:pStyle w:val="a3"/>
            </w:pPr>
          </w:p>
        </w:tc>
      </w:tr>
    </w:tbl>
    <w:p w:rsidR="000802B2" w:rsidRDefault="000802B2"/>
    <w:p w:rsidR="000802B2" w:rsidRPr="00F600E1" w:rsidRDefault="000802B2" w:rsidP="000802B2">
      <w:pPr>
        <w:pStyle w:val="a3"/>
        <w:rPr>
          <w:b/>
          <w:sz w:val="24"/>
        </w:rPr>
      </w:pPr>
      <w:r w:rsidRPr="00F600E1">
        <w:rPr>
          <w:b/>
          <w:sz w:val="24"/>
        </w:rPr>
        <w:lastRenderedPageBreak/>
        <w:t>Материально-техническое обеспечение:</w:t>
      </w:r>
    </w:p>
    <w:p w:rsidR="000802B2" w:rsidRPr="00F600E1" w:rsidRDefault="000802B2" w:rsidP="000802B2">
      <w:pPr>
        <w:pStyle w:val="a3"/>
        <w:rPr>
          <w:sz w:val="24"/>
        </w:rPr>
      </w:pPr>
      <w:r w:rsidRPr="00F600E1">
        <w:rPr>
          <w:sz w:val="24"/>
        </w:rPr>
        <w:t xml:space="preserve"> компьютер, </w:t>
      </w:r>
      <w:proofErr w:type="spellStart"/>
      <w:r w:rsidRPr="00F600E1">
        <w:rPr>
          <w:sz w:val="24"/>
        </w:rPr>
        <w:t>мультимедийный</w:t>
      </w:r>
      <w:proofErr w:type="spellEnd"/>
      <w:r w:rsidRPr="00F600E1">
        <w:rPr>
          <w:sz w:val="24"/>
        </w:rPr>
        <w:t xml:space="preserve"> проектор, экран.</w:t>
      </w:r>
    </w:p>
    <w:p w:rsidR="000802B2" w:rsidRPr="00F600E1" w:rsidRDefault="000802B2" w:rsidP="000802B2">
      <w:pPr>
        <w:pStyle w:val="a3"/>
        <w:rPr>
          <w:sz w:val="24"/>
        </w:rPr>
      </w:pPr>
    </w:p>
    <w:p w:rsidR="000802B2" w:rsidRPr="00F600E1" w:rsidRDefault="000802B2" w:rsidP="000802B2">
      <w:pPr>
        <w:pStyle w:val="a3"/>
        <w:rPr>
          <w:b/>
          <w:sz w:val="24"/>
        </w:rPr>
      </w:pPr>
      <w:r w:rsidRPr="00F600E1">
        <w:rPr>
          <w:b/>
          <w:sz w:val="24"/>
        </w:rPr>
        <w:t>Учебно-методическое  обеспечение:</w:t>
      </w:r>
    </w:p>
    <w:p w:rsidR="000802B2" w:rsidRPr="00F600E1" w:rsidRDefault="000802B2" w:rsidP="000802B2">
      <w:pPr>
        <w:pStyle w:val="a3"/>
        <w:rPr>
          <w:sz w:val="24"/>
        </w:rPr>
      </w:pPr>
      <w:r>
        <w:rPr>
          <w:sz w:val="24"/>
        </w:rPr>
        <w:t>1</w:t>
      </w:r>
      <w:r w:rsidRPr="00F600E1">
        <w:rPr>
          <w:sz w:val="24"/>
        </w:rPr>
        <w:t>. Моро М.И. , Волкова С.И. Математика. 4 класс: Учебник для ОО с приложением на электронном носителе. В 2-х частях – М.: Просвещение, 2016.</w:t>
      </w:r>
    </w:p>
    <w:p w:rsidR="000802B2" w:rsidRPr="00F600E1" w:rsidRDefault="000802B2" w:rsidP="000802B2">
      <w:pPr>
        <w:pStyle w:val="a3"/>
        <w:rPr>
          <w:sz w:val="24"/>
        </w:rPr>
      </w:pPr>
      <w:r>
        <w:rPr>
          <w:sz w:val="24"/>
        </w:rPr>
        <w:t>2.</w:t>
      </w:r>
      <w:r w:rsidRPr="00F600E1">
        <w:rPr>
          <w:sz w:val="24"/>
        </w:rPr>
        <w:t xml:space="preserve"> Моро М.И. , Волкова С.И. Математика. 4 класс: Рабочая тетрадь. Пособие для учащихся. В 2-х частях – М.: Просвещение, 2016.</w:t>
      </w:r>
    </w:p>
    <w:p w:rsidR="000802B2" w:rsidRPr="00F600E1" w:rsidRDefault="000802B2" w:rsidP="000802B2">
      <w:pPr>
        <w:pStyle w:val="a3"/>
        <w:rPr>
          <w:sz w:val="24"/>
        </w:rPr>
      </w:pPr>
      <w:r>
        <w:rPr>
          <w:sz w:val="24"/>
        </w:rPr>
        <w:t>3</w:t>
      </w:r>
      <w:r w:rsidRPr="00F600E1">
        <w:rPr>
          <w:sz w:val="24"/>
        </w:rPr>
        <w:t xml:space="preserve">. О.А. </w:t>
      </w:r>
      <w:proofErr w:type="spellStart"/>
      <w:r w:rsidRPr="00F600E1">
        <w:rPr>
          <w:sz w:val="24"/>
        </w:rPr>
        <w:t>Рыдзе</w:t>
      </w:r>
      <w:proofErr w:type="spellEnd"/>
      <w:r w:rsidRPr="00F600E1">
        <w:rPr>
          <w:sz w:val="24"/>
        </w:rPr>
        <w:t>, К.А. Краснянская. Учебное пособие под ред. Г.С. Ковалевой. Готовимся к Всероссийской проверочной работе. Математика. – М.: Просвещение, 2016</w:t>
      </w:r>
    </w:p>
    <w:sectPr w:rsidR="000802B2" w:rsidRPr="00F600E1" w:rsidSect="00DC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41"/>
    <w:multiLevelType w:val="singleLevel"/>
    <w:tmpl w:val="0000004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2D914800"/>
    <w:multiLevelType w:val="hybridMultilevel"/>
    <w:tmpl w:val="B7C0F7D2"/>
    <w:lvl w:ilvl="0" w:tplc="A6DE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320A"/>
    <w:multiLevelType w:val="multilevel"/>
    <w:tmpl w:val="EEDE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6C7E96"/>
    <w:multiLevelType w:val="hybridMultilevel"/>
    <w:tmpl w:val="61DEFC58"/>
    <w:lvl w:ilvl="0" w:tplc="A6DE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2B2"/>
    <w:rsid w:val="000802B2"/>
    <w:rsid w:val="009D66D9"/>
    <w:rsid w:val="00C25768"/>
    <w:rsid w:val="00D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2"/>
    <w:pPr>
      <w:spacing w:after="0" w:line="240" w:lineRule="auto"/>
    </w:pPr>
  </w:style>
  <w:style w:type="character" w:styleId="a4">
    <w:name w:val="Strong"/>
    <w:uiPriority w:val="99"/>
    <w:qFormat/>
    <w:rsid w:val="000802B2"/>
    <w:rPr>
      <w:rFonts w:cs="Times New Roman"/>
      <w:b/>
      <w:bCs/>
    </w:rPr>
  </w:style>
  <w:style w:type="paragraph" w:customStyle="1" w:styleId="c14c10">
    <w:name w:val="c14 c10"/>
    <w:basedOn w:val="a"/>
    <w:rsid w:val="000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802B2"/>
  </w:style>
  <w:style w:type="character" w:customStyle="1" w:styleId="c5c24">
    <w:name w:val="c5 c24"/>
    <w:basedOn w:val="a0"/>
    <w:rsid w:val="000802B2"/>
  </w:style>
  <w:style w:type="character" w:customStyle="1" w:styleId="c7c13">
    <w:name w:val="c7 c13"/>
    <w:basedOn w:val="a0"/>
    <w:rsid w:val="000802B2"/>
  </w:style>
  <w:style w:type="character" w:customStyle="1" w:styleId="apple-converted-space">
    <w:name w:val="apple-converted-space"/>
    <w:basedOn w:val="a0"/>
    <w:rsid w:val="000802B2"/>
  </w:style>
  <w:style w:type="character" w:customStyle="1" w:styleId="c7">
    <w:name w:val="c7"/>
    <w:basedOn w:val="a0"/>
    <w:rsid w:val="000802B2"/>
  </w:style>
  <w:style w:type="paragraph" w:styleId="a5">
    <w:name w:val="List Paragraph"/>
    <w:basedOn w:val="a"/>
    <w:uiPriority w:val="99"/>
    <w:qFormat/>
    <w:rsid w:val="000802B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c18">
    <w:name w:val="c18"/>
    <w:basedOn w:val="a0"/>
    <w:rsid w:val="000802B2"/>
  </w:style>
  <w:style w:type="character" w:customStyle="1" w:styleId="c28">
    <w:name w:val="c28"/>
    <w:basedOn w:val="a0"/>
    <w:rsid w:val="000802B2"/>
  </w:style>
  <w:style w:type="paragraph" w:styleId="a6">
    <w:name w:val="Normal (Web)"/>
    <w:basedOn w:val="a"/>
    <w:rsid w:val="000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8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802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cp:lastPrinted>2018-10-15T10:57:00Z</cp:lastPrinted>
  <dcterms:created xsi:type="dcterms:W3CDTF">2018-10-15T10:34:00Z</dcterms:created>
  <dcterms:modified xsi:type="dcterms:W3CDTF">2018-11-02T09:13:00Z</dcterms:modified>
</cp:coreProperties>
</file>