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A1" w:rsidRDefault="007E68A1" w:rsidP="007E68A1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7E68A1" w:rsidRDefault="007E68A1" w:rsidP="007E68A1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7E68A1" w:rsidRDefault="007E68A1" w:rsidP="007E68A1">
      <w:pPr>
        <w:pStyle w:val="msonormalbullet2gif"/>
        <w:spacing w:after="0" w:afterAutospacing="0"/>
        <w:contextualSpacing/>
        <w:rPr>
          <w:caps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78A7"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 w:rsidRPr="006278A7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7E68A1" w:rsidRPr="006278A7" w:rsidRDefault="007E68A1" w:rsidP="007E68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>директора МБОУ «</w:t>
      </w:r>
      <w:proofErr w:type="spellStart"/>
      <w:r w:rsidRPr="006278A7">
        <w:rPr>
          <w:rFonts w:ascii="Times New Roman" w:hAnsi="Times New Roman"/>
          <w:color w:val="000000"/>
          <w:sz w:val="24"/>
          <w:szCs w:val="24"/>
        </w:rPr>
        <w:t>Сивинская</w:t>
      </w:r>
      <w:proofErr w:type="spellEnd"/>
      <w:r w:rsidRPr="006278A7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7E68A1" w:rsidRPr="006278A7" w:rsidRDefault="007E68A1" w:rsidP="007E68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278A7">
        <w:rPr>
          <w:rFonts w:ascii="Times New Roman" w:hAnsi="Times New Roman"/>
          <w:color w:val="000000"/>
          <w:sz w:val="24"/>
          <w:szCs w:val="24"/>
        </w:rPr>
        <w:t xml:space="preserve">от 31.08.2021 г № 311-од в составе ООП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78A7">
        <w:rPr>
          <w:rFonts w:ascii="Times New Roman" w:hAnsi="Times New Roman"/>
          <w:color w:val="000000"/>
          <w:sz w:val="24"/>
          <w:szCs w:val="24"/>
        </w:rPr>
        <w:t>ОО</w:t>
      </w: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Рабочая программа</w:t>
      </w: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 </w:t>
      </w: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биологи</w:t>
      </w:r>
      <w:r w:rsid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</w:t>
      </w:r>
      <w:bookmarkStart w:id="0" w:name="_GoBack"/>
      <w:bookmarkEnd w:id="0"/>
      <w:proofErr w:type="gramStart"/>
      <w:r w:rsid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(</w:t>
      </w:r>
      <w:proofErr w:type="gramEnd"/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базовый уровень)</w:t>
      </w:r>
    </w:p>
    <w:p w:rsidR="004C5D69" w:rsidRPr="007E68A1" w:rsidRDefault="004C5D69" w:rsidP="007E68A1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10-</w:t>
      </w:r>
      <w:proofErr w:type="gramStart"/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</w:t>
      </w:r>
      <w:r w:rsid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1  </w:t>
      </w: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класс</w:t>
      </w:r>
      <w:r w:rsid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ы</w:t>
      </w:r>
      <w:proofErr w:type="gramEnd"/>
    </w:p>
    <w:p w:rsidR="004C5D69" w:rsidRPr="007E68A1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на 2021-2022 учебный год</w:t>
      </w: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2368"/>
        <w:gridCol w:w="2792"/>
      </w:tblGrid>
      <w:tr w:rsidR="004C5D69" w:rsidRPr="007D447A" w:rsidTr="00C46347">
        <w:tc>
          <w:tcPr>
            <w:tcW w:w="5040" w:type="dxa"/>
          </w:tcPr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40" w:type="dxa"/>
          </w:tcPr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ind w:left="7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C5D69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Pr="007D447A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C5D69" w:rsidRPr="007D447A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Pr="007E68A1" w:rsidRDefault="007E68A1" w:rsidP="007E68A1">
      <w:pPr>
        <w:widowControl w:val="0"/>
        <w:suppressAutoHyphens/>
        <w:adjustRightInd w:val="0"/>
        <w:spacing w:after="0" w:line="240" w:lineRule="auto"/>
        <w:ind w:left="6096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Составитель </w:t>
      </w:r>
    </w:p>
    <w:p w:rsidR="007E68A1" w:rsidRPr="007E68A1" w:rsidRDefault="007E68A1" w:rsidP="007E68A1">
      <w:pPr>
        <w:widowControl w:val="0"/>
        <w:suppressAutoHyphens/>
        <w:adjustRightInd w:val="0"/>
        <w:spacing w:after="0" w:line="240" w:lineRule="auto"/>
        <w:ind w:left="6096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Коняева Мария Борисовна</w:t>
      </w:r>
    </w:p>
    <w:p w:rsidR="007E68A1" w:rsidRPr="007E68A1" w:rsidRDefault="007E68A1" w:rsidP="007E68A1">
      <w:pPr>
        <w:widowControl w:val="0"/>
        <w:suppressAutoHyphens/>
        <w:adjustRightInd w:val="0"/>
        <w:spacing w:after="0" w:line="240" w:lineRule="auto"/>
        <w:ind w:left="6096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учитель биологии </w:t>
      </w:r>
    </w:p>
    <w:p w:rsidR="007E68A1" w:rsidRDefault="007E68A1" w:rsidP="007E68A1">
      <w:pPr>
        <w:pStyle w:val="a7"/>
        <w:ind w:left="609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sectPr w:rsidR="007E68A1" w:rsidSect="007E68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высшей катег</w:t>
      </w:r>
      <w:r w:rsidRPr="007E68A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ории</w:t>
      </w:r>
    </w:p>
    <w:p w:rsidR="00026BF5" w:rsidRPr="00026BF5" w:rsidRDefault="00026BF5" w:rsidP="004C5D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Федеральным государственным образовательным стандартом и Примерной основной образовательной программой,</w:t>
      </w: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основу рабочей программы взяты рабочие программы по биологии.10-11 классы, базовый уровень. /Г.М.Дымшиц, О.А.Саблина. — </w:t>
      </w:r>
      <w:proofErr w:type="gramStart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2018.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 как учебный предмет заним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важное место в формировании научной картины мира,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грамотности,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для повседневной жизни,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здорового и безопасного для человека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 образа жизни, экологического сознания,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 живой природе и человеку,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информативных компетенций. 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теоретических и практических задач.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</w:t>
      </w:r>
      <w:r w:rsidR="002E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предмета «Биология»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основано на межпред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метных связях с предметами областей естественных, математических и гума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нитарных наук.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«Биология» в старшей школе направлено на решение следующих </w:t>
      </w:r>
      <w:proofErr w:type="gramStart"/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1)формирование системы биологических знаний как компонента </w:t>
      </w:r>
      <w:r w:rsidR="002E6013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Глобальными целями биологического образования являются: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приобщение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ориентацию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этических норм и ценностей относительно методов, результатов и достижений современной биологической науки;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экологического сознания, ценностного отношения к живой природе и человеку.</w:t>
      </w:r>
    </w:p>
    <w:p w:rsidR="00264774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образовательного уровня программой предусматривается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лекционная форма обучения для ряда тем, представленная наряду с освоением учебного ма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 на семинарских занятиях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поисковой деятельности в интернет-ресурсах. </w:t>
      </w:r>
    </w:p>
    <w:p w:rsidR="00264774" w:rsidRDefault="00264774" w:rsidP="0026477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навыков по практическому использованию полученных знаний программой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ряда лабораторных и практических р</w:t>
      </w:r>
      <w:r w:rsidR="0008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(в 10классе и в 11 классе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 оборудования центра «Точка роста».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«Биология» относится к образовательной области «Естествознание». Рабочая программа предназначена для работы по учебникам «Биология. 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класс» и «Биология. 11 класс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Базовый уровень. Под редакцией Д.К.Беляева и Г. М</w:t>
      </w:r>
      <w:r w:rsidR="008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Дымшица -М.: Просвещение, </w:t>
      </w:r>
      <w:proofErr w:type="gramStart"/>
      <w:r w:rsidR="008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26BF5" w:rsidRPr="00264774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Рабочая программа в 10-11классах составлена на основе рабочих программ по биологии.10-11 классы, базовый уровень. /Г.М.Дымшиц, О.А.Саблина. — </w:t>
      </w:r>
      <w:proofErr w:type="gramStart"/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 :</w:t>
      </w:r>
      <w:proofErr w:type="gramEnd"/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Просвещение, 2018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рассчита</w:t>
      </w:r>
      <w:r w:rsidR="003703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на 35 часов в год</w:t>
      </w:r>
      <w:r w:rsidR="00F328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 час в неделю.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 курс биологии, включающий элементарные сведения об основных биоло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объектах. Содержание курса биологии в основной школе служит основой для изучения общих биологических закономерностей, теорий, за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конов, гипотез в старшей школе, где особое значение приобретают миро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воззренческие, теоретические понятия.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 более пол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раскрывает общие биологические закономерности, проявляющиеся на разных уровнях организации живой природы.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реализации требований Стандарта является оценка результатов обучения, выявление уровня овладения учащимися системой биологических знаний и умений. Эту функцию стандарта выполняет контроль. Контролю подлежат разнообразные практические умения: пользоваться микроскопом, готовить микропрепараты, проводить наблюдения в природе, узнавать изученные виды растений,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животных, ставить опыты с биологическими объектами и анализировать их результаты, решать биологические задачи.</w:t>
      </w:r>
      <w:r w:rsidR="0045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проверять степень овладения интеллектуальными умениями: сравнивать объекты и процессы, анализировать их, обобщать, классифицировать, устанавливать филогенетические связи между систематическими группами организмов, взаимосвязи строения и функций органоидов клетки, тканей, органов, объяснять процессы возникновения приспособлений у организмов к окружающей среде, выявлять происхождение растений различных отделов, животных разных типов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Проверке подвергаются и </w:t>
      </w:r>
      <w:proofErr w:type="spellStart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работать со справочной литературой, текстом и рисунками учебника, информацией в разных источниках, в том числе сети Интернет, проводить её анализ, составлять краткое сообщение по биологическим проблемам, находить ошибочную информацию и исправлять её. Обязательным компонентом содержания контроля являются предметные компетенции, к которым относятся эколого-природоохранные, </w:t>
      </w:r>
      <w:proofErr w:type="spellStart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практико-исследовательские.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</w:t>
      </w:r>
      <w:r w:rsid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предусматриваются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контроля планируемых результатов обучения биологии:</w:t>
      </w:r>
    </w:p>
    <w:tbl>
      <w:tblPr>
        <w:tblW w:w="93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8"/>
        <w:gridCol w:w="3283"/>
        <w:gridCol w:w="4189"/>
      </w:tblGrid>
      <w:tr w:rsidR="00026BF5" w:rsidRPr="00026BF5" w:rsidTr="00026BF5">
        <w:trPr>
          <w:trHeight w:val="117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или остаточных знаний по теме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контроль осуществляют для диагностики исходного уровня знаний и умений школьников, поэтому применяется в начале учебного года, перед изучением нового раздела или темы</w:t>
            </w:r>
          </w:p>
        </w:tc>
      </w:tr>
      <w:tr w:rsidR="00026BF5" w:rsidRPr="00026BF5" w:rsidTr="00026BF5">
        <w:trPr>
          <w:trHeight w:val="93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 учебного материала в ходе познавательного процесса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учителем на протяжении всего учебного занятия с целью отслеживания качества усвоения биологических знаний и умений, полученных на уроке</w:t>
            </w:r>
          </w:p>
        </w:tc>
      </w:tr>
      <w:tr w:rsidR="00026BF5" w:rsidRPr="00026BF5" w:rsidTr="00026BF5">
        <w:trPr>
          <w:trHeight w:val="18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проверка по теме учебного материала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после изучения какого-либо крупного раздела курса, темы</w:t>
            </w:r>
          </w:p>
        </w:tc>
      </w:tr>
      <w:tr w:rsidR="00026BF5" w:rsidRPr="00026BF5" w:rsidTr="00026BF5">
        <w:trPr>
          <w:trHeight w:val="66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 усвоения учебного материала за весь курс обучения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в форме итоговой проверочной работы в форме ЕГЭ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форме проведения: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индивидуальный,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групповой,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фронтальный (массовый).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способу организации: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письменный,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практический.</w:t>
      </w:r>
    </w:p>
    <w:tbl>
      <w:tblPr>
        <w:tblW w:w="91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6"/>
        <w:gridCol w:w="2114"/>
      </w:tblGrid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9359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выполнения тестовой </w:t>
            </w:r>
            <w:r w:rsidR="00026BF5"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86 до 100%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66% до 85%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65%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 – «2»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6BF5" w:rsidRPr="00026BF5" w:rsidTr="00026BF5">
        <w:trPr>
          <w:trHeight w:val="270"/>
        </w:trPr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полном отсутствии правильных ответов или выполнении работы менее чем на 20%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простого теста из пяти вопросов наиболее целесообразно использование следующего шкалирования: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нет ошибок − оценка «5»,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одна ошибка − оценка «4»,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две ошибки − оценка «3»,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три ошибки − оценка «2».</w:t>
      </w:r>
    </w:p>
    <w:p w:rsidR="00026BF5" w:rsidRPr="00026BF5" w:rsidRDefault="0009359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</w:t>
      </w:r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форм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тестовом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прелусматривается</w:t>
      </w:r>
      <w:proofErr w:type="spellEnd"/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шкалирование, приведенное в данной таблице.</w:t>
      </w:r>
    </w:p>
    <w:tbl>
      <w:tblPr>
        <w:tblW w:w="9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5"/>
        <w:gridCol w:w="1720"/>
      </w:tblGrid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Оценивается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указать один правильный ответ из четырёх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все правильные ответы (множественный выбор)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три правильных ответа из шести (множественный выбор)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соответствие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правильную последовательность (процессов, явлений и т.п.)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кратким развёрнутым ответом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полным развёрнутым ответом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 обучающихся по биологии</w:t>
      </w:r>
    </w:p>
    <w:p w:rsidR="00026BF5" w:rsidRPr="00026BF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 полный и правильный ответ на основании полученных знаний, с правильным использованием биологических терминов;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 изложен в определенной логической последовательности, научным языком;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отсутствуют ошибки и неточности;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самостоятельный.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 полный и правильный ответ на основании полученных знаний;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-материал изложен в определенной последовательности;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2-3 несущественные ошибки, исправленные по требованию учителя, или дан неполный и нечеткий ответ.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-дан полный ответ, но при этом допущены существенные ошибки, неточности в использовании научных терминов, или ответ неполный, нарушена логика ответа;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 неполный ответ, сопровождающийся наводящими вопросами со стороны учителя.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 обнаруживает непонимание основного содержания учебного материала;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-допущены существенные ошибки, которые учащийся не может исправить при наводящих вопросах учителя;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ответа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уроков необходимо использовать технологии, предусматривающие учет и развитие индивидуальных особенностей учащихся, т.е. соответствующие системно-деятельностному  методу обучения: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1.Обучение на основе проблемных ситуаций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2.Проектная деятельность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3.Уровневая дифференциация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4.Информационно-коммуникационные.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595" w:rsidRDefault="0009359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595" w:rsidRDefault="0009359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AD" w:rsidRDefault="004654AD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8C1" w:rsidRDefault="00F328C1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8C1" w:rsidRDefault="00F328C1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46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 школы базового курса биологии являются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установок по отношению к биологическим открытиям, исследованиям и их результатам;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ценности жизни во всех её проявлениях, здоровья своего и других людей, реализации установок здорового образа жизни;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6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 школы базового курса биологии являются: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проектной деятельностью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использовать речевые средства для дискуссии и аргументации своей позиции, сравнивать разные точки зрения,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отстаивать свою позицию.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базового уровня: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1.В познавательной (интеллектуальной сфере):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 обмен веществ, размножение,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объяснение роли биологии в формировании научного мировоззрения; вклада биологических теорий в формирование современной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 отрицательного влияния никотина, алкоголя, наркотических веществ на развитие человека; влияния мутагенов на организм человека, экологических фактор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приведения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описание особей видов по морфологическому критерию;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сравнение биологических объектов, процессов 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выводов на основе сравнения.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2.В ценностно-ориентационной сфере: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 полученной из разных источников;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3.В сфере трудовой деятельности: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умениями и навыками постановки биологических экспериментов и объяснения их результатов.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4.В сфере физической деятельности:</w:t>
      </w:r>
    </w:p>
    <w:p w:rsidR="00DE7677" w:rsidRDefault="00026BF5" w:rsidP="00DE76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обоснование и соблюдение мер профилактики вирусных заболеваний, вредных привычек (курение, употребление алкоголя, наркомании); правил поведения в окружающей среде.</w:t>
      </w:r>
    </w:p>
    <w:p w:rsidR="00026BF5" w:rsidRPr="00093595" w:rsidRDefault="00026BF5" w:rsidP="00DE76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тем учебного курса</w:t>
      </w: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3</w:t>
      </w:r>
      <w:r w:rsidR="00F3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1ч в неделю)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 наук о живой природе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комплексная наука, методы научного познания, используемые в биологии.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Современные направления в биологии.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биологии в формировании современной научной картины мира, практическое значение биологических знаний.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 как предмет изуч</w:t>
      </w:r>
      <w:r w:rsid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биологии. Основные кри</w:t>
      </w:r>
      <w:r w:rsid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терии живого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Уровни организации живой природы.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и функциональные основы жизни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Молекулярные основы жизни. Неорган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ические вещества, их значение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живой материи. Органические вещества (углеводы, липиды, белки, нуклеиновые кислоты, АТФ), их строение и функции. Биополимеры.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— структурная и функциональная единица организма. Цитология,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клетки. Метаболизм. Энергетический и пластический обмен. Фотосинтез, хемосинтез.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 передача и реализация наследственной информации в клетке. Генетический код. Ген, геном. Биосинтез белка.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Геномика.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Вирусы — неклеточная форма жизни, меры профилактики вирусных заболеваний.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— единое целое.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происходящие в организме. Регуляция функций организма, гомеостаз.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Самовоспроизведение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 и клеток. Клеточный цикл: </w:t>
      </w:r>
      <w:proofErr w:type="gramStart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интерфаза ;</w:t>
      </w:r>
      <w:proofErr w:type="gramEnd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Митоз и мейоз, их значение. Соматические и половые клетки. Размножение организмов (бесполое и половое). </w:t>
      </w:r>
      <w:r w:rsidR="00026BF5"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размножения у растений и животных.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организма (онтогенез). Причины нарушений Репродуктивное здоровье человека; последствия влияния алкоголя, никотина, наркотических веществ на эмбриональное развитие человека. </w:t>
      </w:r>
      <w:r w:rsidR="00026BF5"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Жизненные циклы разных групп организмов.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 из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менчивость. Мутации. Мутагены, их влияние на здоровье человека.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Доместикация и селекция. Методы селекции. Биотехнология, её направ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перспективы развития.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Биобезопасность.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эволюции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 Синте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тическая теория эволюции. Свидетельства эволюции живой природы. </w:t>
      </w:r>
      <w:proofErr w:type="spellStart"/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эволюция</w:t>
      </w:r>
      <w:proofErr w:type="spellEnd"/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пуляции. Направления эволюции.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люции. Принципы классификации,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систематика. Современные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происхождении человека. Эволюция че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(антропогенез). Движущие силы антропогенеза. Расы человека, их происхождение и единство.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 и окружающая среда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в экосистеме. Устойчивость и динамика экосистем. Последствия влия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деятельности человека на экосистемы. Сохранение биоразнообразия как основа устойчивости экосистемы.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вороты веществ в биосфере.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человека в биосфере. Глобальные антропогенные изменения в био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сфере. Проблемы устойчивого развития.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10класс</w:t>
      </w:r>
    </w:p>
    <w:p w:rsidR="007D447A" w:rsidRPr="00093595" w:rsidRDefault="007D447A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 №1.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Каталитическая активность ферментов</w:t>
      </w:r>
    </w:p>
    <w:p w:rsidR="00026BF5" w:rsidRPr="00093595" w:rsidRDefault="007D447A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№2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Плазмолиз и </w:t>
      </w:r>
      <w:proofErr w:type="spellStart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proofErr w:type="spellEnd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</w:t>
      </w:r>
    </w:p>
    <w:p w:rsidR="00F328C1" w:rsidRDefault="007D447A" w:rsidP="00F328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№3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растительной, животной, грибной и бактериальной клеток под микроскопом</w:t>
      </w:r>
      <w:r w:rsidR="00F328C1" w:rsidRPr="00F3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28C1" w:rsidRPr="00093595" w:rsidRDefault="007D447A" w:rsidP="00F328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Лабораторная работа №4</w:t>
      </w:r>
      <w:r w:rsidR="00F328C1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328C1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</w:t>
      </w:r>
    </w:p>
    <w:p w:rsidR="00026BF5" w:rsidRPr="00093595" w:rsidRDefault="00E7545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№5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изменчивости у растений, построение вариационного ряда и вариационной кривой.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11класс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работа№1.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особенности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работа№2.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 организмов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работа№3.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среде обитания</w:t>
      </w:r>
    </w:p>
    <w:p w:rsidR="00026BF5" w:rsidRPr="00093595" w:rsidRDefault="00A62751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Ароморфозы растений и идиоадаптации насекомых</w:t>
      </w:r>
    </w:p>
    <w:p w:rsidR="00026BF5" w:rsidRPr="00093595" w:rsidRDefault="00026BF5" w:rsidP="00DE76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БИОЛОГИИ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 выпускник на базовом уровне научится: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описывать взаимосвязь между естественными и математи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науками;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смысл, различать и описывать системную связь между ос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новополагающими биологическими понятиями: клетка, организм, вид, эко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система, биосфера;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эксперименты по изучению биологических объектов и явле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объяснять результаты экспериментов, анализировать их, формулировать выводы;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сравнивать биологические объекты между собой по заданным крите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риям, делать выводы и умозаключения на основе сравнения;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единство живой и неживой природы, взаимосвязи орга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 и окружающей среды на основе биологических теорий;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строения и функций основных биологических макро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молекул, их роль в процессах клеточного метаболизма;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клетках живых организмов;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популяцию и биологический вид по основным крите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фенотип многоклеточных растений, животных и грибов;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многообразие организмов, применяя эволюционную тео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наследственных заболеваний;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изменчивость у организмов; сравнивать наследственную и ненаследственную изменчивость;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морфологические, физиологические, поведенческие адапта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организмов к среде обитания и действию экологических факторов;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переноса веществ и энергии в экосистеме (цепи пи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тания);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биологической информации, полученной из разных источников;</w:t>
      </w:r>
    </w:p>
    <w:p w:rsidR="00026BF5" w:rsidRPr="00093595" w:rsidRDefault="00DE7677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достижений генетики, селекции, биотехнологии в практической деятельности человека;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научное объяснение биол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огическим фактам, процессам,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закономерностям, используя биологические </w:t>
      </w:r>
      <w:proofErr w:type="gramStart"/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теории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 о биосфере, законы наследственности, закономерности изменчивости;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способы деления клетки (митоз и мейоз);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построение фрагмента второй цепи ДНК по предложенному фрагменту первой, мРНК по участку ДНК;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определение количества хромосом в соматических и половых клетках, а также в клетках перед началом деления (мейоза, митоза) и по его окончании (для многоклеточных организмов);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символику.</w:t>
      </w:r>
    </w:p>
    <w:p w:rsidR="00B33E16" w:rsidRDefault="00B33E16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6BF5" w:rsidRPr="00B33E16" w:rsidRDefault="00B33E16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  <w:r w:rsidR="000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245"/>
        <w:gridCol w:w="2665"/>
        <w:gridCol w:w="2967"/>
        <w:gridCol w:w="726"/>
        <w:gridCol w:w="714"/>
        <w:gridCol w:w="1680"/>
        <w:gridCol w:w="157"/>
        <w:gridCol w:w="2082"/>
      </w:tblGrid>
      <w:tr w:rsidR="009653F4" w:rsidRPr="00093595" w:rsidTr="004A4DDE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6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29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="00B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сновных видов деятельности ученика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53F4" w:rsidRPr="00093595" w:rsidTr="004A4DD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8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</w:tc>
      </w:tr>
      <w:tr w:rsidR="00026BF5" w:rsidRPr="00093595" w:rsidTr="00B33E16">
        <w:trPr>
          <w:trHeight w:val="7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интересов, интеллектуальных и творческих способностей учащихся;</w:t>
            </w: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Метапредметные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занятиях;</w:t>
            </w:r>
          </w:p>
        </w:tc>
      </w:tr>
      <w:tr w:rsidR="009653F4" w:rsidRPr="00093595" w:rsidTr="004A4DDE">
        <w:trPr>
          <w:trHeight w:val="6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— наука о жи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природе. Основные признаки живого. Уров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организации жизни. Методы изучения живой природы. Значение био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цель учебной деятельности.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биологических зна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современной жизни.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роль биологической науки в жизни общества и формировании 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учного мировоззрения в системе совре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естественно-научной картины мира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4-8, ответить на вопро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1-6 стр.8</w:t>
            </w:r>
          </w:p>
        </w:tc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6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КЛЕТКА - ЕДИНИЦА ЖИВОГО</w:t>
            </w:r>
          </w:p>
        </w:tc>
      </w:tr>
      <w:tr w:rsidR="00026BF5" w:rsidRPr="00093595" w:rsidTr="00B33E16">
        <w:trPr>
          <w:trHeight w:val="19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 Химический состав кл</w:t>
            </w:r>
            <w:r w:rsidR="00B3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етки (5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10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мотивация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школьников на основе личностно-ориентированного подхода.</w:t>
            </w: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воспринимать, перерабатывать и предъявлять информацию в словесной, образной,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</w:tc>
      </w:tr>
      <w:tr w:rsidR="009653F4" w:rsidRPr="00093595" w:rsidTr="004A4DDE">
        <w:trPr>
          <w:trHeight w:val="24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6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нения клетки. </w:t>
            </w: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роль воды и других неорга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нических веществ в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-тельности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клетки. </w:t>
            </w: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на вопросы 1-5  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44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 и липиды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молекул углеводов и липидов и выполняемыми ими функциями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8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 Строение и функ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 «Каталитическая активность ферментов»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строение и функции белков. Овладеть методами научного познания, используемыми при биологических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следованиях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выполнения ла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бораторной работы «Активность фер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 каталазы в животных и расти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тканях».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§3,§4,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упр.1-3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0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кислоты. Строение и функции.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строение и функции белков. Знать сходства и различия между белка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нуклеиновыми кислотами. Различать типы нуклеиновых кислот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решить задачу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6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органиче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соединения клетки.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объяснить значение аденозинтрифосфорной кислоты (АТФ) в клетке. Объяснить биологическую роль витами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в организме человека.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§6, выполнить упр.1-4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тестовые задания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Структура и функции клетки(4ч)</w:t>
            </w: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к элементу общечеловеческой культуры;</w:t>
            </w:r>
          </w:p>
        </w:tc>
      </w:tr>
      <w:tr w:rsidR="00026BF5" w:rsidRPr="00093595" w:rsidTr="00B33E16">
        <w:trPr>
          <w:trHeight w:val="13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мнение.</w:t>
            </w:r>
          </w:p>
        </w:tc>
      </w:tr>
      <w:tr w:rsidR="009653F4" w:rsidRPr="00093595" w:rsidTr="004A4DDE">
        <w:trPr>
          <w:trHeight w:val="13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— элементарная единица живого. Кле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точная теория. Плазмалемма.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гоцитоз.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строе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клетки.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пользоваться </w:t>
            </w:r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цито-логической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минологией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 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задания1-6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Цитоплазма.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Немембран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органоиды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клетки. 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</w:t>
            </w:r>
            <w:r w:rsidR="009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«Плазмолиз и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деплазмо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клетках кожицы лука»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про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цессов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жизнедеятельности клетки. Устанавливать связь между строением и функциями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немембранных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органелл 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клетки. Овладеть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научного познания, используемыми при биологических ис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следованиях в процессе выполнения лабораторной работы. Наблюдать процессы, происходящие в клетке, и описывать их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м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t xml:space="preserve">икроскоп, набор 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препарирования</w:t>
            </w:r>
          </w:p>
        </w:tc>
      </w:tr>
      <w:tr w:rsidR="009653F4" w:rsidRPr="00093595" w:rsidTr="004A4DDE">
        <w:trPr>
          <w:trHeight w:val="10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Мембранные органои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клетки: эндоплазматическая сеть, комплекс Гольджи, лизосома, ваку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оль, митохондрии, плас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тиды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и функциями мембранных органелл.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§9 ,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Ядро. Прокариоты и эука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риоты. Строение и функ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хромосом.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F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9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инфор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 из текста и оформлять её в виде таблицы или схемы. Перечислять основные особенности стро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ения клеток прокариот и эукариот. Овладеть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мето-дами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познания, используемыми при биологических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следо-ваниях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лабораторной работы. Сравнивать строение клеток разных 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ганизмов.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 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§5, выполнить задания 1-6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t xml:space="preserve">икроскоп,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микропрепаратов</w:t>
            </w:r>
          </w:p>
        </w:tc>
      </w:tr>
      <w:tr w:rsidR="00026BF5" w:rsidRPr="00093595" w:rsidTr="00B33E16">
        <w:trPr>
          <w:trHeight w:val="28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</w:t>
            </w:r>
            <w:r w:rsidR="0040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Обеспечение клеток энергией (3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34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1C6379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1C637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ценностных отношений друг к другу, к учителю, к авторам открытий и изобретений, к результатам обучения.</w:t>
            </w:r>
          </w:p>
        </w:tc>
      </w:tr>
      <w:tr w:rsidR="00026BF5" w:rsidRPr="00093595" w:rsidTr="00B33E16">
        <w:trPr>
          <w:trHeight w:val="37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</w:tc>
      </w:tr>
      <w:tr w:rsidR="009653F4" w:rsidRPr="00093595" w:rsidTr="004A4DDE">
        <w:trPr>
          <w:trHeight w:val="10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204D3A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 – свойство живых организмов. Фото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синтез.</w:t>
            </w:r>
          </w:p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типы обмена ве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взаимосвязь между пла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стическим и энергетическим обменами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выполнить задания 1-4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34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клеток энергией за счет окисления органических веществ без участия кислорода</w:t>
            </w: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 и закрепления знаний 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процессы пластического и энергетического обменов, происходящих в клетках живых организмов.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§12,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§7 - 13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90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окисление с участием кислорода. Обобщение (тест)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 и закрепления знаний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402916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этапы  энергетического обмена, обобщать и делать выводы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402916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Наследственная информ</w:t>
            </w:r>
            <w:r w:rsidR="0003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ация и реализация её в клетке (4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образовательной деятельности школьников на основе личностно-ориентированного подхода;</w:t>
            </w:r>
          </w:p>
        </w:tc>
      </w:tr>
      <w:tr w:rsidR="00026BF5" w:rsidRPr="00093595" w:rsidTr="00B33E16">
        <w:trPr>
          <w:trHeight w:val="9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занятиях.</w:t>
            </w:r>
          </w:p>
        </w:tc>
      </w:tr>
      <w:tr w:rsidR="009653F4" w:rsidRPr="00093595" w:rsidTr="004A4DDE">
        <w:trPr>
          <w:trHeight w:val="6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инфор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мация. Удвоение ДНК. Синтез РНК по матрице ДНК. Генетический код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 </w:t>
            </w:r>
          </w:p>
          <w:p w:rsidR="00026BF5" w:rsidRPr="00204D3A" w:rsidRDefault="00026BF5" w:rsidP="00204D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молекул ДНК и РНК и выполняемыми ими функциями. Научиться формулировать гипотезу, ана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лизировать текст, делать выводы, давать определения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понятиям. Выделять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генетического кода.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71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белков.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принципы записи, хране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-изведения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передачи и реа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лизации генетической информации в живых системах. Объяснять матричный принц</w:t>
            </w:r>
            <w:r w:rsidR="0020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процес</w:t>
            </w:r>
            <w:r w:rsidR="0020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 репликации, транс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крипции и транс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ляции.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17, сообщения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Генная и клеточная ин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женерия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3C2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способах переда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вирусных инфекций и мерах профи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лактики вирусных заболеваний. Находить информацию о вирусных за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болеваниях в разных источниках, ана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и оценивать её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6BF5" w:rsidRPr="00093595" w:rsidRDefault="000313C2" w:rsidP="0003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этические аспекты некоторых исследований в области биотехнологии.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Самос-тоятельно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информа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ционно-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-тельную деятельность с различными источниками информации. 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§18-19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1-3, повторить §§</w:t>
            </w:r>
          </w:p>
          <w:p w:rsidR="009653F4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11-19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029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«Клетк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живого»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029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теме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ыполнить тестовые задания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9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2.РАЗМНОЖЕНИЕ И РАЗВИТИЕ ОРГАНИЗМОВ</w:t>
            </w:r>
          </w:p>
        </w:tc>
      </w:tr>
      <w:tr w:rsidR="00026BF5" w:rsidRPr="00093595" w:rsidTr="00B33E16">
        <w:trPr>
          <w:trHeight w:val="30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r w:rsidR="0003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 5. Размножение организмов (4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27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 приобретении новых знаний и практических умений; готовность к обоснованному выбору жизненного пути в соответствии с собственными интересами и возможностями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28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приемов действий в нестандартных ситуациях, овладение эвристическими методами решения проблем;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и половое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множение. 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особенности разных спосо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 размножения организмов. Изображать циклы развития организмов в виде схем.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какой набор хромосом со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держится в клетках растений основных отделов на разных этапах жизненного цикла.</w:t>
            </w:r>
          </w:p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информацион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коммуникационных технологий (ИКТ) для создания мультимедиа-презентации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выполнить зада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1-4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клетки. Митоз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подсчёт хромосом в клетках многоклеточных организмов в разных фазах митотического цикла. Определять митоз как основу бесполого размножения и роста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многоклеточных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организ-мов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Объяснять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биоло-гическое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тоза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 выполнить задания 1- 6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9653F4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набор ми</w:t>
            </w:r>
            <w:r w:rsidRPr="009653F4">
              <w:rPr>
                <w:rFonts w:ascii="Times New Roman" w:hAnsi="Times New Roman" w:cs="Times New Roman"/>
                <w:sz w:val="24"/>
                <w:szCs w:val="24"/>
              </w:rPr>
              <w:t>кропрепаратов, набор для препарирования</w:t>
            </w:r>
          </w:p>
        </w:tc>
      </w:tr>
      <w:tr w:rsidR="009653F4" w:rsidRPr="00093595" w:rsidTr="004A4DDE">
        <w:trPr>
          <w:trHeight w:val="24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3C2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Мейоз. </w:t>
            </w: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особенности мейоза. Определять мейоз как основу полового размножения многоклеточных организ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мов.</w:t>
            </w: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 заполнить таблицу «Сравнение митоза и мейоза»</w:t>
            </w:r>
          </w:p>
          <w:p w:rsidR="000313C2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32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ловых клеток. Оплодотво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рение. </w:t>
            </w:r>
          </w:p>
          <w:p w:rsidR="001F0109" w:rsidRPr="00093595" w:rsidRDefault="001F0109" w:rsidP="00BF3C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биологическое значение мей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оза и процесса оплодотворения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6. Индивидуальное развитие </w:t>
            </w:r>
            <w:r w:rsidR="001F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организмов. (2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3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познавательных интересов, интеллектуальных и творческих способностей учащихся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мнение.</w:t>
            </w:r>
          </w:p>
        </w:tc>
      </w:tr>
      <w:tr w:rsidR="009653F4" w:rsidRPr="00093595" w:rsidTr="004A4DDE">
        <w:trPr>
          <w:trHeight w:val="6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Эмбриональное и постэмбриональное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организмов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этапы онтогенеза. Оценивать влияние факторов внешней среды на развитие зародыша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Объяснить особенности постэмбрионального развития. Различать прямое и непрямое развитие животных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сообщения, презентации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7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единое целое. Влияние алкоголя, никотина  и наркотических веществ на развитие зародыша человека. Обобщение (тест)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отрицательное влияние алко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голя, никотина и наркотических веществ на развитие зародыша человека, причи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нарушений развития 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организмов. Развивать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познавательный интерес к изучению биологии в процессе изучения дополнительного материала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Обобщать материал по данной теме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7.Основные за</w:t>
            </w:r>
            <w:r w:rsidR="001F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кономерности наследственности (5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закр</w:t>
            </w:r>
            <w:r w:rsidR="0018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епление навыков эффективного по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лучения и освоения учебного материала с использованием учебной литературы (учебников и пособий), на лекциях, семинарских и практических занятиях.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Генетика.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Моногибридное скрещи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вание. Первый и второй законы Менделя. 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главные задачи современной генетики. Оценивать роль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которую сыграли за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коны насле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дования, открытые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Грегором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Менделем, в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развитии генетики, селек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и медицины. Понимать, при каких условиях выпол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няются законы Менделя. Уверенно использовать биологическую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-логию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темы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Генотип и фенот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ип. </w:t>
            </w:r>
            <w:proofErr w:type="spellStart"/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Третий закон Мен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биологические (генетические) за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дачи на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генет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терми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нологией и символикой. Составлять схемы скрещивания. Выявлять алгоритм решения генетиче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задач.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биологические (генетические) за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 Развить познав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ательный интерес к изуче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биологии в процессе изучения до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полнительной литературы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9653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задания 5,6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Хромосомная теория наследственности.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Сцепленное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генов. Генетика пола.</w:t>
            </w: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особенности сцепленного наследования и генетики пола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Решать биологические (генетические) за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186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28-29, задачи 4-7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Наследование, сцепленное с полом. Взаимодействие генов. Генетические задачи.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взаимодействие генов.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2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геноти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 и среды при форми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ровании признака.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№4</w:t>
            </w:r>
            <w:r w:rsidRPr="00BF3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качественные и количествен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аки.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генетические задачи. Закрепить и обобщить знания по теме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закономерности наследст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венности»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9653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DE" w:rsidRPr="00093595" w:rsidTr="00B33E16">
        <w:trPr>
          <w:trHeight w:val="19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Основные закономерности изменчивости (3 ч)</w:t>
            </w:r>
          </w:p>
        </w:tc>
      </w:tr>
      <w:tr w:rsidR="004A4DDE" w:rsidRPr="00093595" w:rsidTr="00B33E16">
        <w:trPr>
          <w:trHeight w:val="1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интеллектуальных и творческих способностей учащихся; мотивация образовательной деятельности школьников на основе личностно-ориентированного подхода.</w:t>
            </w:r>
          </w:p>
        </w:tc>
      </w:tr>
      <w:tr w:rsidR="004A4DDE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4DDE" w:rsidRPr="00093595" w:rsidRDefault="004A4DDE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</w:tc>
      </w:tr>
      <w:tr w:rsidR="009653F4" w:rsidRPr="00093595" w:rsidTr="004A4DDE">
        <w:trPr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 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енчивость. Комбинативная измен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чивость.</w:t>
            </w:r>
          </w:p>
          <w:p w:rsidR="004A4DDE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  <w:r w:rsidR="004A4DDE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A4DDE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изменчивос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у растений, построение вариа</w:t>
            </w:r>
            <w:r w:rsidR="004A4DDE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ряда и вариационной кривой.</w:t>
            </w:r>
          </w:p>
          <w:p w:rsidR="004A4DDE" w:rsidRPr="00093595" w:rsidRDefault="004A4DDE" w:rsidP="00026BF5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формы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вости организмов.</w:t>
            </w:r>
          </w:p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модификационной и комби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нативной изменчивости. Уверенно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ьзовать биологическую терминоло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гию 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 темы. Использовать дополни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источни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 информации в учебном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9653F4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Мутационная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вость. Закономерности мутагенеза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источники мутагенов в окру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жающей среде (косвенно). Уметь давать 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терминам. Объяснять воз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можные причины возник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новения мутаций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 сообщения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Наследственная измен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 человека. Лечение и преду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преждение некоторых наследственных болезней человека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важнейшие различия наслед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и ненаследственной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вости. Называть методы классической генети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Применять теоретические знания в практической деятельности. Развивать навыки работы с различными видами информации. Сформи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представление о наследст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заболеваниях человека, 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их возникновения, предупреж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и лечении.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DE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Генетика и селекция (3</w:t>
            </w:r>
            <w:r w:rsidR="004A4DDE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A4DDE" w:rsidRPr="00093595" w:rsidTr="00B33E16">
        <w:trPr>
          <w:trHeight w:val="3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ценностных отношений друг к другу, к учителю, к авторам открытий и изобретений, к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результатам обучения.</w:t>
            </w:r>
          </w:p>
        </w:tc>
      </w:tr>
      <w:tr w:rsidR="004A4DDE" w:rsidRPr="00093595" w:rsidTr="00B33E16">
        <w:trPr>
          <w:trHeight w:val="3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</w:tr>
      <w:tr w:rsidR="009653F4" w:rsidRPr="00093595" w:rsidTr="004A4DDE">
        <w:trPr>
          <w:trHeight w:val="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Одомашнивание как 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чальный этап селекции</w:t>
            </w:r>
            <w:r w:rsidR="00BF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3CC7" w:rsidRPr="00093595" w:rsidRDefault="00BF3CC7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Н.И.Вавилова о центрах происхождения культурных растений.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селекции для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биологии и других наук. Оценивать достижения мировой и отече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селекции. Находить информацию о центрах про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 культурных растений. Развивать познавательный интерес к изучению биологии на примере созда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компьютерной презентации об одо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машненных животных. Определять главные задачи и направле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современной селекции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7D447A">
        <w:trPr>
          <w:trHeight w:val="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селекции. Успе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 селекции</w:t>
            </w: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A46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методы классической и современной селекции. Сравнивать скорость создания новых сортов растений при использовании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методов селекции. Объяснять значение селекции для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 биологии и других наук.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достижения мировой и отече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селекции.</w:t>
            </w: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A46680">
        <w:trPr>
          <w:trHeight w:val="1020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F328C1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8C1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«Генетика и селекция»</w:t>
            </w:r>
          </w:p>
          <w:p w:rsidR="00F328C1" w:rsidRPr="00093595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теме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E2" w:rsidRPr="007D447A" w:rsidRDefault="00062BE2" w:rsidP="001A4A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11 класс</w:t>
      </w:r>
    </w:p>
    <w:tbl>
      <w:tblPr>
        <w:tblW w:w="14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2362"/>
        <w:gridCol w:w="515"/>
        <w:gridCol w:w="834"/>
        <w:gridCol w:w="4138"/>
        <w:gridCol w:w="2363"/>
        <w:gridCol w:w="1865"/>
        <w:gridCol w:w="2120"/>
      </w:tblGrid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 Инструментарий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Точки роста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IV. Эволюция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X. Развитие эволюционных идей. Доказательства эволюции. </w:t>
            </w:r>
            <w:r w:rsidR="001A4A2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часов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и развитие эволюционных представлений. Чарльз Дарвин и его </w:t>
            </w:r>
            <w:r w:rsidR="001A4A2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Чарльз Дарвин и его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происхождения видов.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эволюционных идей. Значение работ К.Линнея, учения Ж.Б.Ламарка, эволюционной теории Ч.Дарвина.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эволюционной теории в формировании современной естественнонаучной картины мира.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критерии. Популяция – структурная единица вида, единица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вклад биологических теорий в формирование современной естественнонаучной картины мира.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Вид. Критерии вида. Популяция.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1</w:t>
            </w:r>
          </w:p>
          <w:p w:rsidR="00062BE2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Морфологические особенности растений различных видов»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1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Морфологические особенности растений различных видов»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681C47" w:rsidRDefault="00681C4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Pr="00681C47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7D447A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Pr="004C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62BE2"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Механизмы эволюционного процесса (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изменчивости в эволюционном процессе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эволюции, их влияние на генофонд популяции. Синтетическая теория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эволюции. Факторы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причины эволюции и изменяемости видов.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Л.Р. № 2 «Изменчивость организмов»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– направляющий фактор 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естественного отбора в популяциях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– результат действия факторов эволюции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Относительный характер приспособленности организмов к среде обитания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681C4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Pr="00681C47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2B0B7E">
        <w:trPr>
          <w:trHeight w:val="1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4 «Ароморфозы растений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идиоадаптации</w:t>
            </w:r>
          </w:p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B7E" w:rsidRPr="007D447A" w:rsidRDefault="002B0B7E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4 «Ароморфозы растений и идиоадаптации</w:t>
            </w:r>
          </w:p>
          <w:p w:rsidR="00062BE2" w:rsidRPr="007D447A" w:rsidRDefault="002B0B7E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насекомых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rPr>
          <w:trHeight w:val="120"/>
        </w:trPr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XII.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0B7E"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Возникновение жизни на З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емле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час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B7E" w:rsidRPr="007D447A" w:rsidRDefault="00062BE2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возникновении жизни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взгляды на возникновение жизни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гипотезы происхождения жизни.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признаки живого.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Усложнение живых организмов на Земле в процессе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роль биологических теорий, идей, принципов, гипотез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формировании современной естественнонаучной картины мира,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научного мировоззрения; единство живой и неживой природы,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родство живых организмов, используя биологические теории, за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коны и правила;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XIII. Развитие жизни на Земле 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органического мира. Классификация организмов.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развития живых организмов на Земле, название эр и периодов и их возраст.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характеризовать ароморфозы и идиоадаптации каждого периода, работать с учебной и научно-популярной литературой.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XIV. Происхождение человека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Ближайшие родственники человека среди животных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человека в живой природе. Систематическое положение вида, признаки и свойства человека.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обществ. жизни в социальном прогрессе человечества.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причины эволюции видов, человека, биосферы, единства человеческих рас.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92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4C5D69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эволюции приматов. Первые представители рода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оявление человека разумного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 «Эволюция органического мира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Основы экологии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XV. Экосистемы 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экологии. 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факторы. Взаимодействие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популяций разных видов.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Экологические факторы, их значение в жизни организмов. Видовая и пространственная структура экосистем.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связи, круговорот веществ и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превращения энергии в экосистемах.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устойчивости и смены экосистем. Естественные и искусственные экосистемы </w:t>
            </w:r>
            <w:proofErr w:type="gram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окрестности</w:t>
            </w:r>
            <w:proofErr w:type="gramEnd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. Биологическое разнообразие живого мира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анализ антропогенных изменений в экосистемах своей местности; составление схем переноса веществ и энергии в эко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системах (пищевых цепей и сетей); сравнительная характеристика экосистем и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описание экосистем и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местности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Биосфера – глобальная экосистема. Учение В.И.Вернадского о биосфере. Роль живых организмов в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биосфере.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биологических объектах в различных ис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даниях, компьютерных базах данных,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кислорода,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рН,хро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 xml:space="preserve">ионов, освещенности, температуры, относительной 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влажности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 Экосистемы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энергии и цепи питания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экосистем. Смена экосистем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Датчик нитрат ионов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функции биосферы</w:t>
            </w: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химических элементов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XVI. Биосфера. Охрана биосферы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Биогеохимический круговорот  в биосфере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Глобальные экологические проблемы и пути их решения.</w:t>
            </w:r>
          </w:p>
          <w:p w:rsidR="00062BE2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биологических объектах в различных ис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даниях, компьютерных базах данных, ресурсах Интернета) и кри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 ее оценивать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E75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в биосфере и возможные пути их решения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 т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емпературы, относительной влажности воздуха, кислорода, РН_______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XVII. Влияние деятельности человека на биосферу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окружающая среда.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Последствия деятельности человека в окружающей среде.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в природной среде.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E75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69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№2 «Экологические системы»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870"/>
        </w:trPr>
        <w:tc>
          <w:tcPr>
            <w:tcW w:w="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Подготовка к итоговому тесту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1200"/>
        </w:trPr>
        <w:tc>
          <w:tcPr>
            <w:tcW w:w="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№3 по курсу общей биологии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7D447A" w:rsidRDefault="00026BF5" w:rsidP="00E754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обеспечение</w:t>
      </w:r>
    </w:p>
    <w:p w:rsidR="00026BF5" w:rsidRPr="007D447A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7D447A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Учебно-методические средства </w:t>
      </w:r>
      <w:proofErr w:type="gramStart"/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.</w:t>
      </w:r>
      <w:proofErr w:type="gram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1.Учебник «Биология. 10 класс. Базовый уровень. Под редакцией Д.К.Беляева и Г. М. Дымшица -М.: Просвещение,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2019 .</w:t>
      </w:r>
      <w:proofErr w:type="gram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Учебник «Биология. 11 класс. Базовый уровень. Под редакцией Д.К.Беляева и Г. М. Дымшица -М.: Просвещение,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2019 .</w:t>
      </w:r>
      <w:proofErr w:type="gram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Высоцкая М.В. Общая биология 9-11классы Разноуровневые упражнения и тестовые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задания.-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Волгоград.Учитель,2008.-240с.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Захаров В.Б, Мустафин А.Г. Общая биология: тесты, вопросы, задания. – М.: Просвещение,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3.Иванова Т.В., Калинова Г.С., Мягкова А.Н. Сборник заданий по общей биологии.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4.Медников Б.М.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Биология.Формы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уровни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жизни.-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М.Просвещение,2006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Панина Г.Н.Биология. Диагностические </w:t>
      </w:r>
      <w:proofErr w:type="spellStart"/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работы.Авторская</w:t>
      </w:r>
      <w:proofErr w:type="spellEnd"/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 В.В.Пасечника6-11 классы-СПб.Паритет,2006.-160 стр.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6.Сухова Т.С.Контрольные и проверочные работы по биологии. 9-11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классы.-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М.Дрофа,2006.-126с.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7.Сивоглазов В.И., Сухова Т.С., Козлова Т.А. Общая биология. 10 класс: пособие для учителя. – М.: Айрис-пресс,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8.Сорокина Л.В. Тематические зачеты по биологии. 10-11 класс. – М.: ТЦ «Сфера», 2007.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9.Чередникова Г.В. Поурочные планы по учебнику А.А. Каменский, Е.М.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Крискунов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В.В, Пасечник. Биология. 10 класс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10.Шишкинская Н.А. Генетика и селекция: Теория. Задания. Ответы. – Саратов: Лицей,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обучающихся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1.Богданова Т.Л.,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2.Болгова И.В. Сборник задач по общей биологии для поступающих в ВУЗы. – М.: Оникс 21 век, 2005.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3.Захаров В.Б, Мустафин А.Г. Общая биология: тесты, вопросы, задания. – М.: Просвещение,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4.Заяц Р.Г.,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Рачковская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Стамбровская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Пособие по биологии для абитуриентов. – Мн.: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1996.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5.Иванова Т.В., Калинова Г.С., Мягкова А.Н. Сборник заданий по общей биологии.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6.Медников Б.М. Биология: формы и уровни жизни. – М.: Просвещение,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7.Пименов И.Н. Лекции по общей биологии. – Саратов: Лицей,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8.Пономарева И.Н., Корнилова О.А.,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Лощилина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Т.Е., Ижевский П.В. Общая биология. 11 класс. – М.: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2004.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9.Пуговкин А.П., Пуговкина Н.А., Михеев В.С. Практикум по общей биологии. 10-11 класс.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10.Реймерс. Популярный биологический словарь. – М.: А.А. Биология. – Киев: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Высшэйшая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11.Шишкинская Н.А. Генетика и селекция: Теория. Задания. Ответы. – Саратов: Лицей, 2005.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издания: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1.Экология, 10-11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2.Биология 6-11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3.БЭНП Биология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4.Методические рекомендации по использованию биологической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микролаборатории</w:t>
      </w:r>
      <w:proofErr w:type="spell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5.Тесты по биологии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. Экология, 10-11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Виртуальная школа Кирилла и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Мефодия.Уроки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биологии. Общая биология .10кл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Интерактивное учебное пособие. Наглядная биология. Введение в экологию.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Интерактивное учебное пособие. Эволюционное учение. 10-11 класс.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Интерактивное учебное пособие. Химия клетки. Вещества, клетки и ткани растений.</w:t>
      </w: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74C" w:rsidRDefault="0095374C" w:rsidP="009537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D69" w:rsidRPr="00A4093A" w:rsidRDefault="004C5D69" w:rsidP="0095374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A4093A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4C5D69" w:rsidRPr="00A4093A" w:rsidRDefault="004C5D69" w:rsidP="004C5D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  <w:r w:rsidRPr="00A4093A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«</w:t>
      </w:r>
      <w:proofErr w:type="spellStart"/>
      <w:r w:rsidRPr="00A4093A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>Сивинская</w:t>
      </w:r>
      <w:proofErr w:type="spellEnd"/>
      <w:r w:rsidRPr="00A4093A"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  <w:t xml:space="preserve"> средняя общеобразовательная школа»</w:t>
      </w:r>
    </w:p>
    <w:p w:rsidR="004C5D69" w:rsidRPr="00A4093A" w:rsidRDefault="004C5D69" w:rsidP="004C5D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926"/>
        <w:gridCol w:w="6053"/>
        <w:gridCol w:w="2990"/>
      </w:tblGrid>
      <w:tr w:rsidR="001A4A2E" w:rsidRPr="007D447A" w:rsidTr="001A4A2E">
        <w:tc>
          <w:tcPr>
            <w:tcW w:w="4961" w:type="dxa"/>
          </w:tcPr>
          <w:p w:rsidR="001A4A2E" w:rsidRPr="007D447A" w:rsidRDefault="001A4A2E" w:rsidP="001A4A2E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                           </w:t>
            </w:r>
          </w:p>
          <w:p w:rsidR="001A4A2E" w:rsidRPr="007D447A" w:rsidRDefault="001A4A2E" w:rsidP="001A4A2E">
            <w:pPr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1A4A2E" w:rsidRPr="007D447A" w:rsidRDefault="001A4A2E" w:rsidP="001A4A2E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   от_____</w:t>
            </w:r>
          </w:p>
        </w:tc>
        <w:tc>
          <w:tcPr>
            <w:tcW w:w="6096" w:type="dxa"/>
          </w:tcPr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_______/__________/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</w:t>
            </w:r>
          </w:p>
        </w:tc>
        <w:tc>
          <w:tcPr>
            <w:tcW w:w="2990" w:type="dxa"/>
          </w:tcPr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____________/__________/</w:t>
            </w:r>
          </w:p>
          <w:p w:rsidR="001A4A2E" w:rsidRPr="007D447A" w:rsidRDefault="001A4A2E" w:rsidP="001A4A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</w:t>
            </w:r>
          </w:p>
        </w:tc>
      </w:tr>
    </w:tbl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Рабочая программа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 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_________________________биологии_(профильный уровень))________________________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(полное наименование предмета)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______________10______________</w:t>
      </w:r>
    </w:p>
    <w:p w:rsidR="001A4A2E" w:rsidRPr="007D447A" w:rsidRDefault="001A4A2E" w:rsidP="001A4A2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(класс)</w:t>
      </w:r>
    </w:p>
    <w:p w:rsidR="001A4A2E" w:rsidRPr="007D447A" w:rsidRDefault="001A4A2E" w:rsidP="001A4A2E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D4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2021-2022 учебный год</w:t>
      </w: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1A4A2E" w:rsidRPr="007D447A" w:rsidTr="001A4A2E">
        <w:tc>
          <w:tcPr>
            <w:tcW w:w="5040" w:type="dxa"/>
          </w:tcPr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40" w:type="dxa"/>
          </w:tcPr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Составитель </w:t>
            </w: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Коняева Мария Борисовна</w:t>
            </w: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учитель биологии </w:t>
            </w:r>
          </w:p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44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высшей категории</w:t>
            </w:r>
          </w:p>
        </w:tc>
      </w:tr>
    </w:tbl>
    <w:p w:rsidR="001A4A2E" w:rsidRPr="007D447A" w:rsidRDefault="001A4A2E" w:rsidP="001A4A2E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4A2E" w:rsidRPr="007D447A" w:rsidRDefault="001A4A2E" w:rsidP="001A4A2E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A4A2E" w:rsidRPr="007D447A" w:rsidRDefault="001A4A2E" w:rsidP="001A4A2E">
      <w:pPr>
        <w:pStyle w:val="a7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5040"/>
      </w:tblGrid>
      <w:tr w:rsidR="001A4A2E" w:rsidRPr="007D447A" w:rsidTr="001A4A2E">
        <w:tc>
          <w:tcPr>
            <w:tcW w:w="5040" w:type="dxa"/>
          </w:tcPr>
          <w:p w:rsidR="001A4A2E" w:rsidRPr="007D447A" w:rsidRDefault="001A4A2E" w:rsidP="001A4A2E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A4A2E" w:rsidRPr="007D447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4C5D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A4A2E" w:rsidRPr="007D447A" w:rsidRDefault="001A4A2E" w:rsidP="001A4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«Биология» на углубленном уровне основного общего образования составлена на основе: 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Закона Российской Федерации «Об образовании  в Российской Федерации» (с изменениями на 3 июля 2016 года) (редакция, действующая с 1 сентября 2016 года);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Требований ФГОС СОО (Приказ Министерства образования и науки РФ от 17 мая 2012 г. N 413 с изменениями и дополнениями от 29 декабря 2014 г., 31 декабря 2015 г., 29 июня 2017 г.);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Авторской программы Г. М. Дымшиц, О. В. Саблина, соответствующей Федеральному Государственному образовательному стандарту основного общего (полного) образования и одобренной РАО;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ООП МБОУ «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Сивинская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</w:t>
      </w:r>
      <w:r w:rsidRPr="007D447A">
        <w:rPr>
          <w:rFonts w:ascii="Times New Roman" w:eastAsia="Calibri" w:hAnsi="Times New Roman" w:cs="Times New Roman"/>
          <w:sz w:val="24"/>
          <w:szCs w:val="24"/>
        </w:rPr>
        <w:lastRenderedPageBreak/>
        <w:t>процессе приказом Министерства образования и науки Российской Федерации в МБОУ «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Сивинская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Положения о рабочих программах МБОУ «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Сивинская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1A4A2E" w:rsidRPr="007D447A" w:rsidRDefault="001A4A2E" w:rsidP="001A4A2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Требований к уровню подготовки обучающихся для проведения единого государственного экзамена по биологии.</w:t>
      </w:r>
    </w:p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естественно-научного образования биология как учебный предмет занимает важное место в формировании: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научной картины мира;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функциональной грамотности, необходимой для повседневной жизни;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</w:t>
      </w:r>
    </w:p>
    <w:p w:rsidR="001A4A2E" w:rsidRPr="007D447A" w:rsidRDefault="001A4A2E" w:rsidP="001A4A2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>собственной позиции по отношению к биологической информации, получаемой из разных источников.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«Биология» в старшей школе направлено на решение следующих </w:t>
      </w:r>
      <w:r w:rsidRPr="007D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биологических знаний как компонента естественно-научной картины мира;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личности обучающихся, их интеллектуальное и нравственное совершенствование, формирование у них гуманистических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и экологически целесообразного поведения в быту и трудовой деятельности;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биологического образования</w:t>
      </w: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―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</w:t>
      </w: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современных подростков). Наиболее продуктивными для решения задач развития подростка являются </w:t>
      </w:r>
      <w:proofErr w:type="spellStart"/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вышеназванных подходов </w:t>
      </w:r>
      <w:r w:rsidRPr="007D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глобальными целями</w:t>
      </w: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образования являются: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социализация обучающихся как вхождение в мир культуры и социальных отношений, обеспечивающее включение учащихся в ту или иную группу либо общность ― носителя её норм, ценностей, ориентаций, осваиваемых в процессе знакомства с миром живой природы;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ориентацию в системе этических норм и ценностей относительно методов, результатов и достижений современной биологической науки; 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экологического сознания, ценностного отношения к живой природе и человеку.</w:t>
      </w:r>
    </w:p>
    <w:p w:rsidR="001A4A2E" w:rsidRPr="007D447A" w:rsidRDefault="001A4A2E" w:rsidP="001A4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D44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A4A2E" w:rsidRPr="007D447A" w:rsidRDefault="001A4A2E" w:rsidP="001A4A2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7D447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2560"/>
        <w:gridCol w:w="2560"/>
      </w:tblGrid>
      <w:tr w:rsidR="001A4A2E" w:rsidRPr="007D447A" w:rsidTr="001A4A2E">
        <w:trPr>
          <w:jc w:val="center"/>
        </w:trPr>
        <w:tc>
          <w:tcPr>
            <w:tcW w:w="475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Число часов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 класс</w:t>
            </w:r>
          </w:p>
        </w:tc>
      </w:tr>
      <w:tr w:rsidR="001A4A2E" w:rsidRPr="007D447A" w:rsidTr="001A4A2E">
        <w:trPr>
          <w:jc w:val="center"/>
        </w:trPr>
        <w:tc>
          <w:tcPr>
            <w:tcW w:w="475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102</w:t>
            </w:r>
          </w:p>
        </w:tc>
      </w:tr>
      <w:tr w:rsidR="001A4A2E" w:rsidRPr="007D447A" w:rsidTr="001A4A2E">
        <w:trPr>
          <w:jc w:val="center"/>
        </w:trPr>
        <w:tc>
          <w:tcPr>
            <w:tcW w:w="475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1A4A2E" w:rsidRPr="007D447A" w:rsidTr="001A4A2E">
        <w:trPr>
          <w:jc w:val="center"/>
        </w:trPr>
        <w:tc>
          <w:tcPr>
            <w:tcW w:w="9870" w:type="dxa"/>
            <w:gridSpan w:val="3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Итого общее число учебных часов за период обучения с 10 по 11 класс составляет 204 часа</w:t>
            </w:r>
          </w:p>
        </w:tc>
      </w:tr>
    </w:tbl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реализации рабочей программы учебного предмета «Биология» и обеспечения учебного процесса используются УМК:</w:t>
      </w:r>
    </w:p>
    <w:p w:rsidR="001A4A2E" w:rsidRPr="007D447A" w:rsidRDefault="001A4A2E" w:rsidP="001A4A2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Программа среднего (полного) общего образования. Биология. Рабочие программы. 10—11 классы: учеб. пособие для 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. организаций: 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углубл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. уровень / Г. М. Дымшиц, О. В. Саблина. — М.: Просвещение, 2017. </w:t>
      </w:r>
    </w:p>
    <w:p w:rsidR="001A4A2E" w:rsidRPr="007D447A" w:rsidRDefault="001A4A2E" w:rsidP="001A4A2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6485835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Биология. 10 класс. </w:t>
      </w:r>
      <w:bookmarkStart w:id="2" w:name="_Hlk76485906"/>
      <w:r w:rsidRPr="007D447A">
        <w:rPr>
          <w:rFonts w:ascii="Times New Roman" w:eastAsia="Calibri" w:hAnsi="Times New Roman" w:cs="Times New Roman"/>
          <w:sz w:val="24"/>
          <w:szCs w:val="24"/>
        </w:rPr>
        <w:t xml:space="preserve">Учебник для общеобразовательных организаций. </w:t>
      </w:r>
      <w:bookmarkEnd w:id="2"/>
      <w:r w:rsidRPr="007D447A">
        <w:rPr>
          <w:rFonts w:ascii="Times New Roman" w:eastAsia="Calibri" w:hAnsi="Times New Roman" w:cs="Times New Roman"/>
          <w:sz w:val="24"/>
          <w:szCs w:val="24"/>
        </w:rPr>
        <w:t>Углубленный уровень.  /</w:t>
      </w:r>
      <w:proofErr w:type="spellStart"/>
      <w:r w:rsidRPr="007D447A">
        <w:rPr>
          <w:rFonts w:ascii="Times New Roman" w:eastAsia="Calibri" w:hAnsi="Times New Roman" w:cs="Times New Roman"/>
          <w:sz w:val="24"/>
          <w:szCs w:val="24"/>
        </w:rPr>
        <w:t>Под.ред</w:t>
      </w:r>
      <w:proofErr w:type="spellEnd"/>
      <w:r w:rsidRPr="007D447A">
        <w:rPr>
          <w:rFonts w:ascii="Times New Roman" w:eastAsia="Calibri" w:hAnsi="Times New Roman" w:cs="Times New Roman"/>
          <w:sz w:val="24"/>
          <w:szCs w:val="24"/>
        </w:rPr>
        <w:t>. В.К. Шумного, Г.В. Дымшица/, М.: Просвещение, 2021г.</w:t>
      </w:r>
      <w:bookmarkEnd w:id="1"/>
    </w:p>
    <w:p w:rsidR="001A4A2E" w:rsidRPr="007D447A" w:rsidRDefault="001A4A2E" w:rsidP="001A4A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изучения тем, а также количество часов на их изучение полностью соответствует авторской программе. Резервное время используется для подготовки к ЕГЭ.</w:t>
      </w: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9256537"/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</w:t>
      </w:r>
    </w:p>
    <w:p w:rsidR="001A4A2E" w:rsidRPr="007D447A" w:rsidRDefault="001A4A2E" w:rsidP="001A4A2E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352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6946"/>
        <w:gridCol w:w="2911"/>
      </w:tblGrid>
      <w:tr w:rsidR="001A4A2E" w:rsidRPr="007D447A" w:rsidTr="001A4A2E">
        <w:tc>
          <w:tcPr>
            <w:tcW w:w="2235" w:type="dxa"/>
            <w:vMerge w:val="restart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260" w:type="dxa"/>
            <w:vMerge w:val="restart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9857" w:type="dxa"/>
            <w:gridSpan w:val="2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1A4A2E" w:rsidRPr="007D447A" w:rsidTr="001A4A2E">
        <w:tc>
          <w:tcPr>
            <w:tcW w:w="2235" w:type="dxa"/>
            <w:vMerge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2911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bookmarkEnd w:id="3"/>
      <w:tr w:rsidR="001A4A2E" w:rsidRPr="007D447A" w:rsidTr="001A4A2E">
        <w:tc>
          <w:tcPr>
            <w:tcW w:w="2235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реализации этических установок по отношению к биологическим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открытиям, исследованиям и их результатам;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признания высокой ценности жизни во всех её проявлениях,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своего и других людей, реализации установок здорового образа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сформированности познавательных мотивов, направленных на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нового знания в области биологии в связи с будущей профессиональной деятельностью или бытовыми проблемами, связанными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сохранением собственного здоровья и экологической безопасности.</w:t>
            </w:r>
          </w:p>
        </w:tc>
        <w:tc>
          <w:tcPr>
            <w:tcW w:w="3260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овладение составляющими исследовательской и проектной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включая умения видеть проблему,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 вопросы,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гипотезы, давать определения понятиям, классифицировать,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проводить эксперименты, делать выводы и заключения,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материал, объяснять, доказывать, защищать свои идеи;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умения работать с разными источниками биологической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информации: находить биологическую информацию в различных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 (тексте учебника, научно-популярной литературе,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биологических словарях и справочниках), анализировать и оценивать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преобразовывать информацию из одной формы в другую;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способность выбирать целевые и смысловые установки в своих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действиях и поступках по отношению к живой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своему здоровью и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окружающих;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умения адекватно использовать речевые средства для дискуссии и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аргументации своей позиции, сравнивать разные точки зрения,</w:t>
            </w:r>
          </w:p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зрения, отстаивать свою позицию.</w:t>
            </w:r>
          </w:p>
        </w:tc>
        <w:tc>
          <w:tcPr>
            <w:tcW w:w="6946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оценивать роль биологических открытий и современных исследований в развитии науки и в практической деятельности людей; – оценивать роль биологии в формировании современной научной картины мира, прогнозировать перспективы развития биологии; – устанавливать и характеризовать связь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основополагающих биологических понятий (клетка, организм, вид, экосистема, биосфера) с основополагающими понятиями других естественных наук; 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– выявлять и обосновывать существенные особенности разных уровней организации жизни; – устанавливать связь строения и функций основных биологических макромолекул, их роль в процессах клеточного метаболизма; – решать задачи на определение последовательности нуклеотидов ДНК и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иРНК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– делать выводы об изменениях, которые произойдут в процессах матричного синтеза в случае изменения последовательности нуклеотидов ДНК; 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– определять количество хромосом в клетках растений основных отделов на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этапах жизненного цикла; – решать генетические задачи на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– раскрывать причины наследственных заболеваний, аргументировать необходимость мер предупреждения таких заболеваний; – сравнивать разные способы размножения организмов; – характеризовать основные этапы онтогенеза организмов; 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– обосновывать значение разных методов селекции в создании сортов растений, пород животных и штаммов микроорганизмов; – обосновывать причины изменяемости и многообразия видов, применяя синтетическую теорию эволюции; – характеризовать популяцию как единицу эволюции, вид как систематическую категорию и как результат эволюции; – устанавливать связь структуры и свойств экосистемы; – составлять схемы переноса веществ и энергии в экосистеме (сети питания), прогнозировать их изменения в зависимости от изменения факторов среды; – аргументировать собственную позицию по отношению к экологическим проблемам и поведению в природной среде; – обосновывать необходимость устойчивого развития как условия сохранения биосферы; 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– выявлять в тексте биологического содержания проблему и аргументированно ее объяснять; – представлять биологическую информацию в виде текста, таблицы, схемы, графика, диаграммы и делать выводы на основании представленных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2911" w:type="dxa"/>
          </w:tcPr>
          <w:p w:rsidR="001A4A2E" w:rsidRPr="007D447A" w:rsidRDefault="001A4A2E" w:rsidP="001A4A2E">
            <w:pPr>
              <w:autoSpaceDE w:val="0"/>
              <w:autoSpaceDN w:val="0"/>
              <w:adjustRightInd w:val="0"/>
              <w:spacing w:line="3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организовывать и проводить индивидуальную исследовательскую деятельность по биологии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– прогнозировать последствия собственных исследований с учетом этических норм и экологических требований; – выделять существенные особенности жизненных циклов представителей разных отделов растений и типов животных; изображать циклы развития в виде схем; – анализировать и использовать в решении учебных и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исследовательских задач информацию о современных исследованиях в биологии, медицине и экологии; – аргументировать необходимость синтеза естественно-научного и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социогуманитарного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в эпоху информационной цивилизации; – моделировать изменение экосистем под влиянием различных групп факторов окружающей среды;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– использовать приобретенные </w:t>
            </w:r>
            <w:r w:rsidRPr="007D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 в практической деятельности и повседневной жизни для приобретения опыта деятельности, 6 предшествующей профессиональной, в основе которой лежит биология как учебный предмет.</w:t>
            </w:r>
          </w:p>
        </w:tc>
      </w:tr>
    </w:tbl>
    <w:p w:rsidR="001A4A2E" w:rsidRPr="00CE1E5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</w:t>
      </w:r>
    </w:p>
    <w:p w:rsidR="001A4A2E" w:rsidRPr="00CE1E5A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6545483"/>
      <w:bookmarkStart w:id="5" w:name="_Hlk45369048"/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1A4A2E" w:rsidRPr="00CE1E5A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(102 ч; 3 ч в неделю)</w:t>
      </w:r>
    </w:p>
    <w:bookmarkEnd w:id="4"/>
    <w:p w:rsidR="001A4A2E" w:rsidRPr="00CE1E5A" w:rsidRDefault="001A4A2E" w:rsidP="001A4A2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 ч)</w:t>
      </w:r>
    </w:p>
    <w:p w:rsidR="001A4A2E" w:rsidRPr="00CE1E5A" w:rsidRDefault="001A4A2E" w:rsidP="001A4A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Биологические дисциплины, их связи с другими науками. Единство живого. Основные свойства живых организмов. Уровни организации живой материи. Методы познания живой природы.</w:t>
      </w:r>
    </w:p>
    <w:p w:rsidR="001A4A2E" w:rsidRPr="00CE1E5A" w:rsidRDefault="001A4A2E" w:rsidP="001A4A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и практические работы: 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Пр.р. №1 «Анализ информации о новейших достижениях биологии в СМИ».</w:t>
      </w:r>
    </w:p>
    <w:p w:rsidR="001A4A2E" w:rsidRPr="00CE1E5A" w:rsidRDefault="001A4A2E" w:rsidP="001A4A2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Демонстрации: с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и таблицы, иллюстрирующие: понятие биологических систем; уровни организации живой природы; методы познания живой природы.</w:t>
      </w:r>
    </w:p>
    <w:bookmarkEnd w:id="5"/>
    <w:p w:rsidR="001A4A2E" w:rsidRPr="00CE1E5A" w:rsidRDefault="001A4A2E" w:rsidP="001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СИСТЕМЫ: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КЛЕТКА, ОРГАНИЗМ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(60 ч)</w:t>
      </w:r>
    </w:p>
    <w:p w:rsidR="001A4A2E" w:rsidRPr="00CE1E5A" w:rsidRDefault="001A4A2E" w:rsidP="001A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1</w:t>
      </w: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Молекулы и клетки (17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Цитология — наука о клетке. История изучения клетки. Клеточная теория. Многообразие форм и размеров клеток в зависимости от их функций. Клетка как целостная система. Прокариоты и эукариоты. Методы изучения клетки. Химический состав клетки. Макро- и микроэлементы. Роль ионов в клетке и организме. Роль воды. Гидрофильные и гидрофобные молекулы. Биополимеры. Регулярные и нерегулярные полимеры. Строение белков. Аминокислоты. Пептидная связь. Уровни организации белковой молекулы. Биологические функции белков. Углеводы. Моносахариды: рибоза,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дезоксирибоза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, глюкоза. Дисахариды: сахароза, лактоза. Полисахариды: крахмал, гликоген, целлюлоза, хитин. Функции углеводов. Липиды. Химическое строение липидов. Насыщенные и ненасыщенные жирные кислоты. Жиры, воски, фосфолипиды. Функции липидов. Нуклеиновые кислоты. Строение нуклеиновых кислот. Типы нуклеиновых кислот. Функции нуклеиновых кислот. АТФ, макроэргические связи. «Малые молекулы» и их роль в обменных процессах.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Л.р.  № 1 «Устройство световых микроскопов и техника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микроскопирования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 №2 «Каталитическая активность ферментов в живых тканях»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 №3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Причины денатурация белков на примере яичного белка»</w:t>
      </w:r>
    </w:p>
    <w:p w:rsidR="001A4A2E" w:rsidRPr="00CE1E5A" w:rsidRDefault="001A4A2E" w:rsidP="001A4A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lastRenderedPageBreak/>
        <w:t>Л.р.  №4 «Обнаружение биополимеров в биологических объектах»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схемы и таблицы, иллюстрирующие: элементный состав клетки, строение молекул воды; молекул углеводов, липидов, белков, молекул ДНК, РНК и АТФ; строение клеток животных и растений, прокариотической и эукариотической клеток. Пространственная модель молекулы ДНК.</w:t>
      </w:r>
    </w:p>
    <w:p w:rsidR="001A4A2E" w:rsidRPr="00CE1E5A" w:rsidRDefault="001A4A2E" w:rsidP="001A4A2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2</w:t>
      </w:r>
      <w:r w:rsidRPr="00CE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Клеточные структуры и их функции (7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Биологические мембраны. Строение и функции плазматической мембраны. Мембранные органеллы. Ядро.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Вакуолярная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система клетки. Митохондрии. Пластиды. Опорно-двигательная система клетки. Рибосомы. Клеточные включения.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Л.р.№5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Особенности строения клеток прокариот и эукариот. Клетки растений, животных, бактерий и грибов»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схемы и таблицы, иллюстрирующие: строение плазматической мембраны, строение клеток животных и растений, прокариотической и эукариотической клеток. Динамическое пособие «Строение клетки».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3.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Обеспечение клеток и организмов энергией (7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Обмен веществ и превращения энергии в клетке. Понятия метаболизма, анаболизма, катаболизма. Источники энергии для живых организмов. Автотрофы и гетеротрофы. Фиксация энергии солнечного света растениями. Хлорофилл. Строение хлоропласта. Фотосинтез. Световая фаза фотосинтеза. Фотолиз воды.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Темновая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фаза фотосинтеза. Хемосинтез. Роль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хемосинтезирующих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бактерий на Земле. Расщепление полисахаридов — крахмала и гликогена. Анаэробное расщепление глюкозы. Цикл Кребса. Окислительное фосфорилирование. Роль кислорода. Аэробы и анаэробы.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Пр.р. №2 «Сравнение процессов фотосинтеза и хемосинтеза»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№3</w:t>
      </w:r>
      <w:r w:rsidRPr="00CE1E5A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брожения и дыхания»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схемы и таблицы, иллюстрирующие: обмен веществ и превращения энергии в клетке; строение хлоропласта; процесс фотосинтеза; строение митохондрии; процесс хемосинтеза. Выделение кислорода водорослями (в аквариуме) на свету.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4. </w:t>
      </w: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Наследственная информация и реализация ее в клетке (14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Белки — основа специфичности клеток и организмов. Генетическая информация. Матричный принцип синтеза белка. Транскрипция. Генетический код и его свойства. Транспортные РНК. Биосинтез белка. Регуляция транскрипции и трансляции. Удвоение ДНК. Принципы репликации. Особенности репликации ДНК эукариот. Теломераза. Современные представления о строении генов. Геном. Строение хромосом. Генная инженерия. Строение вирусов. Размножение вирусов. Вирус иммунодефицита человека. Обратная транскрипция.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 и таблицы, иллюстрирующие: процесс репликации; генетический код; биосинтез белка; регуляцию транскрипции у прокариот; строение вируса; строение хромосомы. Динамическая модель синтеза белка на рибосоме.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5.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Индивидуальное развитие и размножение организмов (15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Деление клеток про- и эукариот. Жизненный цикл клетки (интерфаза и митоз). Фазы митоза. Гомологичные и негомологичные хромосомы. Амитоз. Периоды онтогенеза. Развитие зародыша животных. Дифференцировка клеток. Эмбриогенез растений. Постэмбриональное развитие животных и растений. Апоптоз. Многоклеточный организм как единая система. Стволовые клетки. Регенерация. Взаимодействие клеток в организме. Контроль целостности организма. Иммунитет. Мейоз. Определение пола у животных. Половое и бесполое размножение. Соматические и половые клетки. Чередование гаплоидной и диплоидной стадий в жизненном цикле. Партеногенез. Образование половых клеток у животных и растений. Оплодотворение у животных и растений.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Л.р. № 6 «Изучение морфологии  хромосом млекопитающих. Кариотип»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№.7 «Изучение фаз митоза в клетках корешка лука»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№4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митоза и мейоза»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№5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полового и бесполого размножения»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lastRenderedPageBreak/>
        <w:t>Пр.р. №6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развития половых клеток у растений и животных. Строение половых клеток»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 7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Сравнение процессов оплодотворения у цветковых растений и позвоночных»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</w:t>
      </w:r>
      <w:r w:rsidRPr="00CE1E5A">
        <w:rPr>
          <w:rFonts w:ascii="Times New Roman" w:eastAsia="Calibri" w:hAnsi="Times New Roman" w:cs="Times New Roman"/>
          <w:bCs/>
          <w:iCs/>
          <w:sz w:val="24"/>
          <w:szCs w:val="24"/>
        </w:rPr>
        <w:t>: схемы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и таблицы, иллюстрирующие: строение тканей растений и животных; способы бесполого размножения; оплодотворение у растений и животных; стадии развития зародыша позвоночного животного; постэмбриональное развитие. Динамические пособия «Деление клетки. Митоз и мейоз», «Гаметогенез у животных». </w:t>
      </w:r>
    </w:p>
    <w:p w:rsidR="001A4A2E" w:rsidRPr="00CE1E5A" w:rsidRDefault="001A4A2E" w:rsidP="001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II.</w:t>
      </w:r>
      <w:r w:rsidRPr="00CE1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ЗАКОНОМЕРНОСТИ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НАСЛЕДСТВЕННОСТИ И ИЗМЕНЧИВОСТИ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( 37</w:t>
      </w:r>
      <w:proofErr w:type="gramEnd"/>
      <w:r w:rsidRPr="00CE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6.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Основные закономерности явлений наследственности (16 ч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Наследственность — свойство живых организмов. Генетика. Работы Г. Менделя. Гибридологический метод изучения наследственности. Аллели. Генотип и фенотип. Доминантные и рецессивные признаки. Единообразие гибридов первого поколения. Закон расщепления.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Гомозиготы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и гетерозиготы.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и полигибридное скрещивания. Закон независимого наследования. Анализирующее скрещивание. Взаимодействие аллельных генов. Неполное доминирование.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Кодоминирование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. Взаимодействие неаллельных генов. Полигенные признаки. Статистическая природа генетических закономерностей Сцепленное наследование. Кроссинговер. Карты хромосом. Современные методы картирования хромосом. Наследование, сцепленное с полом. Инактивация Х-хромосомы у самок. Признаки, ограниченные полом.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Пр.р. № 8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моногибридное скрещивание»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 9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Решение генетических задач на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ди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>- и полигибридное скрещивание»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№10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взаимодействие генов»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№11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сцепленное наследование генов</w:t>
      </w:r>
      <w:r w:rsidRPr="00CE1E5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Пр.р. №12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Решение генетических задач на сцепленное с полом наследование признаков»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Демонстрации: </w:t>
      </w: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схемы и таблицы, иллюстрирующие: моногибридное и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скрещивания и их цитологические основы; перекрест хромосом; неполное доминирование; сцепленное наследование; взаимодействие генов. Семена гороха с разным фенотипом (гладкие, морщинистые, желтые, зеленые). Динамические пособия «Моногибридное скрещивание», «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скрещивание».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7.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Основные закономерности явлений изменчивости (9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Изменчивость — свойство живых организмов. Наследственная и ненаследственная изменчивость. Комбинативная изменчивость. Мутационная изменчивость. Геномные, хромосомные, генные мутации. Генеративные и соматические мутации. Закон гомологических рядов Н. И. Вавилова. Внеядерная наследственность. Митохондриальные и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хлоропластные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гены. Причины возникновения мутаций. Мутагенные факторы среды. Экспериментальный мутагенез. Взаимодействие генотипа и среды. Качественные и количественные признаки. Норма реакции признака. Модификационная изменчивость.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Лабораторные и практические работы:</w:t>
      </w:r>
      <w:r w:rsidRPr="00CE1E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E1E5A">
        <w:rPr>
          <w:rFonts w:ascii="Times New Roman" w:eastAsia="Calibri" w:hAnsi="Times New Roman" w:cs="Times New Roman"/>
          <w:sz w:val="24"/>
          <w:szCs w:val="24"/>
        </w:rPr>
        <w:t>Л.р. № 8 «Геномные и хромосомные мутации»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 № 9 «Анализ генетической изменчивости в популяциях домашних кошек»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№ 10 «Изменчивость, построение вариационного ряда и вариационной кривой»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хемы, таблицы, фотографии и комнатные растения, иллюстрирующие: различные мутации (разные породы собак, частичный альбинизм и необычная форма листьев у комнатных растений, если есть возможность — культуры мутантных линий дрозофилы); механизм хромосомных мутаций; модификационную изменчивость; центры многообразия и происхождения культурных растений. Гербарный материал злаков с гомологической изменчивостью (остистые, безостые, высокие, карликовые растения и т. д.).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8.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Генетические основы индивидуального развития (5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генов в ходе индивидуального развития. Детерминация и дифференцировка. Дифференциальная активность генов. Действие генов в эмбриогенезе. Перестройки генома в онтогенезе. </w:t>
      </w:r>
      <w:proofErr w:type="spellStart"/>
      <w:r w:rsidRPr="00CE1E5A">
        <w:rPr>
          <w:rFonts w:ascii="Times New Roman" w:eastAsia="Calibri" w:hAnsi="Times New Roman" w:cs="Times New Roman"/>
          <w:sz w:val="24"/>
          <w:szCs w:val="24"/>
        </w:rPr>
        <w:t>Иммуноглобулиновые</w:t>
      </w:r>
      <w:proofErr w:type="spellEnd"/>
      <w:r w:rsidRPr="00CE1E5A">
        <w:rPr>
          <w:rFonts w:ascii="Times New Roman" w:eastAsia="Calibri" w:hAnsi="Times New Roman" w:cs="Times New Roman"/>
          <w:sz w:val="24"/>
          <w:szCs w:val="24"/>
        </w:rPr>
        <w:t xml:space="preserve"> гены млекопитающих. Мобильные генетические элементы. Множественное действие генов. Летальные мутации.  Наследование дифференцированного состояния клеток. Химерные и трансгенные организмы. Клонирование. Генетические основы поведения. Генетические основы способности к обучению.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Calibri" w:hAnsi="Times New Roman" w:cs="Times New Roman"/>
          <w:sz w:val="24"/>
          <w:szCs w:val="24"/>
        </w:rPr>
        <w:t>Пр.р. №13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Анализ и оценка этических аспектов исследований в биотехнологии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 и таблицы, иллюстрирующие взаимодействие генов и механизм хромосомных мутаций.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9. </w:t>
      </w:r>
      <w:r w:rsidRPr="00CE1E5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Генетика человека (7 ч)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Лабораторные и практические работы: 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№ 11</w:t>
      </w:r>
      <w:r w:rsidRPr="00CE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родословных и их анализ» 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sz w:val="24"/>
          <w:szCs w:val="24"/>
        </w:rPr>
        <w:t>Л.р. № 12</w:t>
      </w:r>
      <w:r w:rsidRPr="00CE1E5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CE1E5A">
        <w:rPr>
          <w:rFonts w:ascii="Times New Roman" w:eastAsia="Calibri" w:hAnsi="Times New Roman" w:cs="Times New Roman"/>
          <w:sz w:val="24"/>
          <w:szCs w:val="24"/>
        </w:rPr>
        <w:t>Кариотип человека. «Хромосомные» болезни человека»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E5A">
        <w:rPr>
          <w:rFonts w:ascii="Times New Roman" w:eastAsia="Calibri" w:hAnsi="Times New Roman" w:cs="Times New Roman"/>
          <w:i/>
          <w:sz w:val="24"/>
          <w:szCs w:val="24"/>
        </w:rPr>
        <w:t>Демонстрации: с</w:t>
      </w:r>
      <w:r w:rsidRPr="00CE1E5A">
        <w:rPr>
          <w:rFonts w:ascii="Times New Roman" w:eastAsia="Calibri" w:hAnsi="Times New Roman" w:cs="Times New Roman"/>
          <w:sz w:val="24"/>
          <w:szCs w:val="24"/>
        </w:rPr>
        <w:t>хемы и таблицы, иллюстрирующие исследования в области биотехнологии. Динамические пособия «Генетика групп крови», «Наследование резус-фактора».</w:t>
      </w:r>
    </w:p>
    <w:p w:rsidR="001A4A2E" w:rsidRPr="00CE1E5A" w:rsidRDefault="001A4A2E" w:rsidP="001A4A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*Лабораторные и практические работы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предусматривают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реализацию с учетом оборудования образовательного центра </w:t>
      </w:r>
      <w:r w:rsidRPr="001A4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«Точка роста»</w:t>
      </w:r>
    </w:p>
    <w:p w:rsidR="001A4A2E" w:rsidRPr="00CE1E5A" w:rsidRDefault="001A4A2E" w:rsidP="001A4A2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Обобщающее повторение – 3 часа</w:t>
      </w: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Pr="00CE1E5A" w:rsidRDefault="001A4A2E" w:rsidP="001A4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5369475"/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Default="001A4A2E" w:rsidP="001A4A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ПОУРОЧНО-ТЕМАТИЧЕСКОЕ ПЛАНИРОВАНИЕ</w:t>
      </w: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tbl>
      <w:tblPr>
        <w:tblStyle w:val="a9"/>
        <w:tblW w:w="15060" w:type="dxa"/>
        <w:tblLayout w:type="fixed"/>
        <w:tblLook w:val="01E0" w:firstRow="1" w:lastRow="1" w:firstColumn="1" w:lastColumn="1" w:noHBand="0" w:noVBand="0"/>
      </w:tblPr>
      <w:tblGrid>
        <w:gridCol w:w="664"/>
        <w:gridCol w:w="4845"/>
        <w:gridCol w:w="7886"/>
        <w:gridCol w:w="1665"/>
      </w:tblGrid>
      <w:tr w:rsidR="001A4A2E" w:rsidRPr="00CE1E5A" w:rsidTr="001A4A2E">
        <w:tc>
          <w:tcPr>
            <w:tcW w:w="664" w:type="dxa"/>
            <w:vAlign w:val="center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(2 ч)</w:t>
            </w:r>
          </w:p>
        </w:tc>
      </w:tr>
      <w:tr w:rsidR="001A4A2E" w:rsidRPr="00CE1E5A" w:rsidTr="001A4A2E">
        <w:tc>
          <w:tcPr>
            <w:tcW w:w="664" w:type="dxa"/>
            <w:vAlign w:val="center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Введение. Предмет и задачи курса «Общая биология».  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Пр.р. № 1 </w:t>
            </w:r>
            <w:r w:rsidRPr="00CE1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новейших достижениях биологии в СМИ»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</w:t>
            </w:r>
            <w:r w:rsidRPr="00CE1E5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понятия: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классическая биология, эволюционная биология, физико-химическая биология. </w:t>
            </w:r>
            <w:r w:rsidRPr="00CE1E5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Изучают место биологии в системе наук, значение биологии для понимания научной картины мира, связь биологических дисциплин с другими науками (химией, физикой, математикой, географией, астрономией и др.). Роль биологических теорий, идей, гипотез  в формировании современной естественнонаучной картины мира.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63264236</w:t>
            </w:r>
          </w:p>
          <w:p w:rsidR="001A4A2E" w:rsidRPr="00CE1E5A" w:rsidRDefault="007E68A1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1A4A2E" w:rsidRPr="00CE1E5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https://videouroki.net/tests/63264236/</w:t>
              </w:r>
            </w:hyperlink>
          </w:p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1A4A2E" w:rsidRPr="00CE1E5A" w:rsidTr="001A4A2E">
        <w:tc>
          <w:tcPr>
            <w:tcW w:w="664" w:type="dxa"/>
            <w:vAlign w:val="center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свойства живого. Системная организация жизни</w:t>
            </w:r>
          </w:p>
        </w:tc>
        <w:tc>
          <w:tcPr>
            <w:tcW w:w="7886" w:type="dxa"/>
            <w:vAlign w:val="center"/>
          </w:tcPr>
          <w:p w:rsidR="001A4A2E" w:rsidRPr="00CE1E5A" w:rsidRDefault="001A4A2E" w:rsidP="001A4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определять понятия: жизнь, единство химического состава и структурной организации. Дискретность. Самовоспроизведение. Саморегуляция. Открытая система.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С.4-5</w:t>
            </w:r>
          </w:p>
        </w:tc>
      </w:tr>
      <w:tr w:rsidR="001A4A2E" w:rsidRPr="00CE1E5A" w:rsidTr="001A4A2E">
        <w:tc>
          <w:tcPr>
            <w:tcW w:w="15060" w:type="dxa"/>
            <w:gridSpan w:val="4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БИОЛОГИЧЕСКИЕ СИСТЕМЫ: КЛЕТКА, ОРГАНИЗМ (60 ч)</w:t>
            </w:r>
          </w:p>
        </w:tc>
      </w:tr>
      <w:tr w:rsidR="001A4A2E" w:rsidRPr="00CE1E5A" w:rsidTr="001A4A2E">
        <w:tc>
          <w:tcPr>
            <w:tcW w:w="15060" w:type="dxa"/>
            <w:gridSpan w:val="4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CE1E5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Молекулы и клетки (17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Клетка: история изучения. Клеточная теория.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Анализируют развитие знаний о клетке (Р. Гук, Р. Вирхов, К. Бэр, М.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Шлейден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Т. Шванн). Выявляют предмет, задачи и методы цитологии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</w:t>
            </w:r>
          </w:p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исследования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значение цитологических исследований для других биологических наук, медицины, сельского хозяйства.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https://studarium.ru/article/118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Л.р.  № 1 «Устройство световых микроскопов и техника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86" w:type="dxa"/>
            <w:vAlign w:val="center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данного метода при изучении цитологии как науки</w:t>
            </w:r>
          </w:p>
        </w:tc>
        <w:tc>
          <w:tcPr>
            <w:tcW w:w="1665" w:type="dxa"/>
          </w:tcPr>
          <w:p w:rsidR="001A4A2E" w:rsidRPr="00CE1E5A" w:rsidRDefault="004C5D69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микроскоп, микропрепараты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химического состава клетки. Неорганические вещества.</w:t>
            </w:r>
          </w:p>
        </w:tc>
        <w:tc>
          <w:tcPr>
            <w:tcW w:w="7886" w:type="dxa"/>
            <w:vAlign w:val="center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Характеризуют 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  <w:lang w:eastAsia="ru-RU"/>
              </w:rPr>
              <w:t xml:space="preserve">химический состав клетки, неорганические 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-2"/>
                <w:w w:val="115"/>
                <w:sz w:val="24"/>
                <w:szCs w:val="24"/>
                <w:lang w:eastAsia="ru-RU"/>
              </w:rPr>
              <w:t>вещества в клетке.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понятия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химические элементы, элементы-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биогены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макроэлементы, микроэлементы,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ультрамикроэлементы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Неорганические вещества клетки: вода.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вода, диполь, водородная связь, гидрофильность,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гидрофобность, тургор, минеральные вещества, буферные системы.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минеральные вещества клетки и их значение.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https://studariu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m.ru/article/120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Биополимеры: белки.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Определяют понятия: Мономеры. Полимеры. Белки. Протеины. Протеиды. Пептид. Пептидная связь. Простые и сложные белки, глобулярные и фибриллярные. Первичная, вторичная, третичная и четвертичная структуры белка. Денатурация.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Ренатурация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Биологические функции белков.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Характеризуют понятия: структурная, ферментативная, транспортная, защитная, регуляторная, энергетическая функции.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 №2 «Каталитическая активность ферментов в живых тканях» Л.р.  №3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денатурации белков на примере яичного белка»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по инструкции,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Характеризуют </w:t>
            </w:r>
            <w:r w:rsidRPr="00CE1E5A">
              <w:rPr>
                <w:rFonts w:ascii="Times New Roman" w:eastAsia="Calibri" w:hAnsi="Times New Roman" w:cs="Times New Roman"/>
                <w:color w:val="000000"/>
                <w:spacing w:val="-1"/>
                <w:w w:val="115"/>
                <w:sz w:val="24"/>
                <w:szCs w:val="24"/>
                <w:lang w:eastAsia="ru-RU"/>
              </w:rPr>
              <w:t xml:space="preserve">органические вещества клетки: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углеводы и ее классификацию на моносахариды, дисахариды, олигосахариды, полисахариды. Определяют функции углеводов.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Липиды.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 понятия: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ипиды (триглицериды, фосфолипиды, воски,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стериды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 Определяют функции липидов.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Нуклеиновые кислоты: ДНК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Определяют понятия: Нуклеиновые кислоты. Нуклеоид.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Полинуклеоид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Дезоксирибонуклеиновая кислота. Азотистые основания: аденин, гуанин, цитозин, Тимин.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Характеризуют строение ДНК.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Нуклеиновые кислоты: РНК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Определяют понятия: Нуклеиновые кислоты. Нуклеоид.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Полинуклеоид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Рибонуклеиновая кислота. Азотистые основания: аденин, гуанин, цитозин, Урацил.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Характеризуют строение РНК.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АТФ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аденозинтрифосфат,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аденозиндифосфат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аденозин-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монофосфат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макроэргическая связь. Выявляют строение и функции АТФ.</w:t>
            </w:r>
          </w:p>
        </w:tc>
        <w:tc>
          <w:tcPr>
            <w:tcW w:w="1665" w:type="dxa"/>
          </w:tcPr>
          <w:p w:rsidR="001A4A2E" w:rsidRPr="00CE1E5A" w:rsidRDefault="007E68A1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1A4A2E" w:rsidRPr="00CE1E5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https://studarium.ru/article/123</w:t>
              </w:r>
            </w:hyperlink>
            <w:r w:rsidR="001A4A2E"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(только АТФ)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№ 4 «Обнаружение биополимеров в биологических объектах»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по инструкции,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«Малые молекулы» и их роль в обменных процессах.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историю открытия, классификацию и значение витаминов.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Конспект, https://studarium.ru/article/133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«Химический состав клетки»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Готовят материал для защиты проекта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«Клеточная теория. Химический состав клетки»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Клеточные структуры и их функции (7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Биологические мембраны. Функции плазмолеммы.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Характеризуют клетку как структурную единицу живого.  Выделяют существенные признаки строения клетки. Умеют различать на таблицах и готовых микропрепаратах основные части и органоиды клетки. 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цитоплазматическая мембрана, плазмалемма, эндоцитоз, экзоцитоз,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жидкостно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мозаичная модель,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гликокаликс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транспорт веществ, клеточная стенка (оболочка),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плазмодесмы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симпласт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функции ядра. Хромосомы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ядро, хроматин, ядрышки, кариоплазма, кариотип, хромосомы, гомологичные хромосомы, диплоидный и гаплоидный наборы хромосом,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муреин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мезосома, фотосинтез. Изучают хромосомы на готовых микропрепаратах.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https://studarium.ru/article/119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Мембранные органеллы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Анализируют значение органелл клетки, заполняют таблицу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9, таблица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органеллы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Анализируют значение органелл клетки, заполняют таблицу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10, таблица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и функция прокариотической клетки.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прокариотическую клетку, ее особенности.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4637543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Л.р.№5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строения клеток прокариот и эукариот. Клетки растений, животных, бактерий и грибов»</w:t>
            </w:r>
            <w:bookmarkEnd w:id="7"/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основные отличия между эукариотической и прокариотической клетками. Выявляют сходства и различия между клетками растений и животных, заполняют таблицу.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«Клеточные структуры и их функции»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3. Обеспечение клеток и организмов энергией (7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веществ и превращение энергии. Типы питания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гомеостаз, пластический обмен, анаболизм.  Определяют понятия: энергетический обмен, катаболизм, ферменты.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Фотосинтез. Световая фаза.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 пластический обмен, фотосинтез, световая фаза, фотолиз, фотосистемы I и II, фосфорилирование,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темновая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29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Фотосинтез.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фаза.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 пластический обмен, фотосинтез, световая фаза, фотолиз, фотосистемы I и II, фосфорилирование,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темновая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Хемосинтез. Пр.р. № 2 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процессов фотосинтеза и хемосинтеза»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хемосинтез, железобактерии, серобактерии, </w:t>
            </w:r>
            <w:proofErr w:type="spellStart"/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нитри-фицирующие</w:t>
            </w:r>
            <w:proofErr w:type="spellEnd"/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бактерии. Выявляют отличия фотосинтеза от хемосинтеза.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клеток энергией вследствие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окисления органических веществ. Гликолиз.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Определяют понятия:  гликолиз, спиртовое брожение, выявляют значение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особенности.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14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Окислительное фосфорилирование. Пр.р. № 3</w:t>
            </w:r>
            <w:r w:rsidRPr="00CE1E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процессов брожения и дыхания»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гликолиз, спиртовое брожение, выявляют значение и особенности.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14, https://studarium.ru/article/124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«Обеспечение клеток энергией»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4. Наследственная информация и реализация её в клетке (14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Генетическая информация.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генетический код и его функции, кодон, промотор. Выявляют значение биосинтеза белка в организме.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Транскрипция. Генетический код.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генетический код и его функции, кодон, промотор. Выявляют значение биосинтеза белка в организме.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Биосинтез белков.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генетический код и его функции, кодон, промотор. Выявляют значение биосинтеза белка в организме.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Регуляция транскрипции и трансляции.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транскрипция. Умеют характеризовать этапы транскрипции: инициация, элонгация,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терминация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сплайсинг. Выявляют особенности трансляции, значение РНК в биосинтезе белка.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промотор, терминатор, РНК-полимераза, гены структурные, регуляторные, оператор, оперон, белок-активатор, белок-репрессор.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17, https://studarium.ru/article/121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Репликация ДНК.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суть процесса репликации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39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Гены, хромосомы, геном. Л.р. № 6 «Изучение морфологии хромосом млекопитающих. Кариотип»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ген, геном, хромосома, кариотип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19</w:t>
            </w:r>
          </w:p>
        </w:tc>
      </w:tr>
      <w:tr w:rsidR="001A4A2E" w:rsidRPr="00CE1E5A" w:rsidTr="001A4A2E">
        <w:trPr>
          <w:trHeight w:val="350"/>
        </w:trPr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Геномы митохондрий и хлоропластов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особенности геномов пластид и митохондрий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Генная инженерия.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Оценивают перспективы генной и клеточной инженерии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ГМО организмы.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Оценивают перспективы генной и клеточной инженерии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Вирусы - неклеточные формы жизни.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Иметь представление о способах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передачи вирусных инфекций и мерах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профилактики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СПИД. Вирусы – факторы изменения генетической информации.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особенности способов передачи вирусных инфекций, о мерах профилактики заболеваний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«Наследственная информация»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Решают задачи на определение последовательности нуклеотидов ДНК и мРНК, антикодонов тРНК, последовательности аминокислот в молекулах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белков, применяя знания о принципе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комплементарности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реакциях матричного синтеза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«Наследственная информация»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Решают задачи на определение последовательности нуклеотидов ДНК и мРНК, антикодонов тРНК, последовательности аминокислот в молекулах белков, применяя знания о принципе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комплементарности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реакциях матричного синтеза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«Наследственная информация и её реализация в клетке»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теме, выполняют тест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 по теме    https://videouroki.net/tests/27227350/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5. Индивидуальное развитие и размножение организмов (15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Жизненный цикл клетки. Самовоспроизведение клеток.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жизненный цикл клетки, митотический цикл, интерфаза,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пресинтетический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период, синтетический период,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постсинтетический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период, репликация (редупликация),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комплементарность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полуконсервативный синтез.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антипараллельность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челночный синтез, ДНК полимераза, репликационная вилка. Изучают стадии репликации: инициация, элонгация,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терминация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Конспект, https://studarium.ru/article/122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49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Многоклеточный организм как единая система.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понятия: рост, старение, смерть, геронтология. Изучают старение и смерть организма, специфику онтогенеза при бесполом размножении.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23, 24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Целостность многоклеточного организма.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понятия: рост, старение, смерть, геронтология. Изучают старение и смерть организма, специфику онтогенеза при бесполом размножении.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кариокинез, цитокинез, веретено деления, амитоз. Выявляют значение митоза.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№ 7 «Изучение фаз митоза в клетках корешка лука»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фазы митоза в клетках корешка лука. Выявляют значение митоза.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Онтогенез. Эмбриональное развитие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морула, бластула, бластоцель, гаструла, нейрула, </w:t>
            </w:r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эм-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бриональная</w:t>
            </w:r>
            <w:proofErr w:type="spellEnd"/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индукция, периоды онтогенеза: зародышевый, вегетативный, генеративный, старение.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54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Дифференцировка. Эмбриогенез растений.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взаимовлияние частей развивающегося зародыша, влияние факторов внешней среды на развитие зародыша, рост и развитие организма. Определять, какой набор хромосом содержится в клетках растений основных отделов на разных этапах жизненного цикла.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Постэмбриональное развитие.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понятия: онтогенез. Изучают периоды постэмбрионального развития: ювенильный, пубертатный, старение, прямое и непрямое развитие, метаморфоз: полный, неполный; личинка.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Мейоз.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мейоз, редукционное деление, биваленты, хромомеры, кроссинговер, стадии профазы I: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лептотена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пахитена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диплотена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диакинез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интеркинез. Выявляют значение мейоза.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29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№ 4 «Сравнение процессов митоза и мейоза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Сравнивают процесс митоза от мейоза. Выявляют разницу в биологическом значении.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Размножение организмов. 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№ 5</w:t>
            </w:r>
            <w:r w:rsidRPr="00CE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процессов полового и бесполого размножения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Описывают формы бесполого размножения. Определяют понятия: простое деление, почкование,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споруляция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фрагментация, вегетативное размножение, вегетативное размножение. Описывают формы полового размножения. Определяют понятия: клонирование, клон, гаметы, сперматозоид, яйцеклетка, конъюгация, гаметы, гермафродиты, конъюгация, копуляция, яички, семенники.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59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половых клеток и оплодотворение.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гаметогенез, оогенез, сперматогенез, направительные тельца.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31, https://studarium.ru/article/130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№ 6 «Сравнение процессов развития половых клеток у растений и животных. Строение половых клеток». Пр.р. № 7 «Сравнение процессов оплодотворения у цветковых растений и позвоночных»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оплодотворение, зигота. Сравнивают развитие половых клеток у растений и животных.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" w:name="OLE_LINK1"/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 у цветковых растений.</w:t>
            </w:r>
            <w:bookmarkEnd w:id="8"/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Изучают двойное оплодотворение у цветковых растений, значение, историю открытия.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 понятия: двойное оплодотворение, микроспоры, пыльцевое зерно, мегаспоры, восьмиядерный зародышевый мешок, синергиды, антиподы, микроспора, пыльцевое зерно, гаметофит, спорофит, антеридии, архегонии, заросток, рост: верхушечный, вставочный.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62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 «Митоз и мейоз»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Обобщают знания по теме    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по теме</w:t>
            </w:r>
            <w:r w:rsidRPr="00CE1E5A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https://videouroki.net/tests/50151548/ 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1E5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ЗАКОНОМЕРНОСТИ ПРОЦЕССОВ НАСЛЕДСТВЕННОСТИ (37 ч)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 6. Основные закономерности процессов наследственности (16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Генетика как наука. Методы исследования в генетике. Основные генетические понятия.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</w:t>
            </w:r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понятия:  генетика</w:t>
            </w:r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ген, наследственность, генотип, фенотип, геном, локус, аллельные гены (аллели),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гомозигота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гетерозигота, признак: доминантный, рецессивный.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роль отечественных ученых в развитии генетики как науки. Работы Н.К.Кольцова, Н.И.Вавилова, А.Н.Белозерского. Закономерности наследования признаков, выявленные Г.Менделем.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https://studarium.ru/article/125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Моногибридное скрещивание. Первый и второй законы Менделя.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 понятия</w:t>
            </w:r>
            <w:proofErr w:type="gram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моногибридное скрещивание, закон единообразия первого поколения (правило доминирования), закон расщепления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призна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-ков, закон чистоты гамет.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 8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моногибридное скрещивание»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полигибридное скрещивание. Третий закон Менделя.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полигибридное скрещивание, закон независимого наследования признаков, фенотипический радикал.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 9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генетических задач на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 полигибридное скрещивание»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генов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промежуточный характер наследования признаков.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анализирующее скрещивание, генофонд вида. Умеют приводить примеры и решать задачи.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полное и неполное доминирование, умеют приводить примеры и решать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69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№10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взаимодействие генов»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природа генетических закономерностей. Отклонения от теоретически ожидаемых расщеплений.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промежуточный характер наследования признаков.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анализирующее скрещивание, генофонд вида. Умеют приводить примеры и решать задачи.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 полное и неполное доминирование, умеют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приводить примеры и решать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35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Наследование сцепленных генов. Картирование хромосом.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сцепление генов, группы сцепления, кроссинговер. Раскрывают значение понятий: хромосомная теория наследственности, закон сцепленного наследования генов, работы и  закон Моргана, закон нарушения сцепления генов, рекомбинация генов, генетические карты,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морганида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35, 36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№11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сцепленное наследование генов</w:t>
            </w:r>
            <w:r w:rsidRPr="00CE1E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Генетика пола. Сцепленное с полом наследование.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Определять понятия: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аутосомы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половые хромосомы, пол: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гомогаметный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гетерогаметный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сцепленное с полом наследование и признаки, сцепленные с полом.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Пр.р. №12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генетических задач на сцепленное с полом наследование признаков»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 практикум</w:t>
            </w:r>
            <w:r w:rsidRPr="00CE1E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 практикум</w:t>
            </w:r>
            <w:r w:rsidRPr="00CE1E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Решают генетические задачи.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ЕГЭ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«Основные закономерности явлений наследственности»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Обобщают знания по теме    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 «Основные закономерности явлений наследственности»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Обобщают знания по теме     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7. Основные закономерности изменчивости (9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79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Комбинативная изменчивость.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изменчивость, признаки: качественные, количественные, варианта, вариационный ряд, вариационная кривая нормального распределения, предел изменчивости признака.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норма реакции, изменчивость ненаследственная (модификационная, фенотипическая). Изучают модификации, роль условий внешней среды в развитии и проявлении признаков и свойств.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39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Мутационная изменчивость. Генные мутации.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наследственная (генотипическая) изменчивость: комбинативная, мутационная, генные (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точковые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мутации. Изучают виды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40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81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Геномные и хромосомные мутации. Л.р. № 8 «Геномные и хромосомные мутации»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 хромосомные мутации, хромосомные перестройки (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абберации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(виды хромосомных мутаций):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делеция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дупликация, транслокация, инверсия. Изучают виды мутаций.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геномные мутации: полиплоидия, анеуплоидия (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гетероплоидия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 Изучают виды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Внеядерная наследственность.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соматические мутации. Выявляют эволюционную роль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возникновения мутаций. Искусственный мутагенез.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 мутации. Анализируют причины мутаций. 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мутант, мутагены. Выявляют эволюционную роль мутаций.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 № 9 «Анализ генетической изменчивости в популяциях домашних кошек»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генотипа и среды.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изменчивость, признаки: качественные, количественные, варианта, вариационный ряд, вариационная кривая нормального распределения, предел изменчивости признака, норма реакции, изменчивость ненаследственная (модификационная, фенотипическая). Изучают модификации, роль условий внешней среды в развитии и проявлении признаков и свойств.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44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Л.р. № 10 «Изменчивость, построение вариационного ряда и вариационной кривой»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работу, формулируют и записывают вывод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тест «Основные закономерности изменчивости»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8. Генетические основы индивидуального развития (5)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закономерности функционирования генов в ходе индивидуального развития.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влияние внешних и внутренних факторов на активность генов в ходе онтогенеза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89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Перестройки генома в онтогенезе.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Сравнивают результат перестройки генома у прокариот и эукариот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46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 генов в онтогенезе.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Выявляют характеристики проявления генов: экспрессивность, пенетрантность,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плеотропизм</w:t>
            </w:r>
            <w:proofErr w:type="spellEnd"/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47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Наследование дифференцированного состояния клеток. Химерные и трансгенные 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организмы.  </w:t>
            </w:r>
          </w:p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Пр.раб</w:t>
            </w:r>
            <w:proofErr w:type="gramEnd"/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№13 «Анализ и оценка этических аспектов исследований в биотехнологии»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Выявляют проблемы генной инженерии, связь с другими отраслями биологии.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Изучают биоэтику как науку, выявляют значение биоэтики в современном мире.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48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Генетические основы поведения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Выявляют проблемы генной инженерии, связь с другими отраслями биологии.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Изучают биоэтику как науку, выявляют значение биоэтики в современном мире.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49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9. Генетика человека (7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93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изучения наследственности человека. Доминантные и рецессивные признаки у человека.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понятия: геном человека,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идиограмма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секвенирование, карты хромосом: генетические, физические, </w:t>
            </w:r>
            <w:proofErr w:type="spellStart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секвенсовые</w:t>
            </w:r>
            <w:proofErr w:type="spellEnd"/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метод исследования. Характеризуют понятия: медико-генетическое консультирование, дородовая диагностика, амниоцентез, болезни: наследственные, врожденные.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45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94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№ 11 «Составление родословных и их анализ»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Составляют родословную своей семьи по некоторым признакам.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95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Близнецы и близнецовый метод исследования в генетике человека.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метод исследования, близнецы (однояйцевые, разно-яйцевые). Изучают близнецовый метод исследования генетики человека, сравнивают с другими методами.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51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96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Цитогенетика человека. 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метод исследования. Изучают цитогенетический метод исследования генетики человека, сравнивают с другими методами.</w:t>
            </w:r>
          </w:p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Объясняют важность профилактики наследственных заболеваний человека путем составления генетических карт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52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97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Л.р. № 12 </w:t>
            </w:r>
            <w:r w:rsidRPr="00CE1E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Кариотип человека».  «Хромосомные» болезни человека»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Определяют понятия: генные заболевания. Анализируют виды хромосомных заболеваний. Изучают влияние среды на генетическое здоровье человека, генотип и здоровье человека, генофонд популяции, соотношение биологического и социального наследования.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методичка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98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Картирование хромосом человека. Программа «Геном человека».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Объясняют важность профилактики наследственных заболеваний человека путем составления генетических карт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53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99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и лечение некоторых наследственных болезней человека.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Оценивать роль современных методов изучения генетики человека в установлении причин наследственных и врождённых заболеваний.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54</w:t>
            </w:r>
          </w:p>
        </w:tc>
      </w:tr>
      <w:tr w:rsidR="001A4A2E" w:rsidRPr="00CE1E5A" w:rsidTr="001A4A2E">
        <w:tc>
          <w:tcPr>
            <w:tcW w:w="15060" w:type="dxa"/>
            <w:gridSpan w:val="4"/>
            <w:vAlign w:val="center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Обобщающее повторение (3 ч)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100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в формате ЕГЭ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101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работу в формате ЕГЭ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1A4A2E" w:rsidRPr="00CE1E5A" w:rsidTr="001A4A2E">
        <w:tc>
          <w:tcPr>
            <w:tcW w:w="664" w:type="dxa"/>
          </w:tcPr>
          <w:p w:rsidR="001A4A2E" w:rsidRPr="00CE1E5A" w:rsidRDefault="001A4A2E" w:rsidP="001A4A2E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102</w:t>
            </w:r>
          </w:p>
        </w:tc>
        <w:tc>
          <w:tcPr>
            <w:tcW w:w="4845" w:type="dxa"/>
          </w:tcPr>
          <w:p w:rsidR="001A4A2E" w:rsidRPr="00CE1E5A" w:rsidRDefault="001A4A2E" w:rsidP="001A4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курсу</w:t>
            </w:r>
          </w:p>
        </w:tc>
        <w:tc>
          <w:tcPr>
            <w:tcW w:w="7886" w:type="dxa"/>
          </w:tcPr>
          <w:p w:rsidR="001A4A2E" w:rsidRPr="00CE1E5A" w:rsidRDefault="001A4A2E" w:rsidP="001A4A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E1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Обобщают знания по теме</w:t>
            </w:r>
          </w:p>
        </w:tc>
        <w:tc>
          <w:tcPr>
            <w:tcW w:w="1665" w:type="dxa"/>
          </w:tcPr>
          <w:p w:rsidR="001A4A2E" w:rsidRPr="00CE1E5A" w:rsidRDefault="001A4A2E" w:rsidP="001A4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A4A2E" w:rsidRPr="00CE1E5A" w:rsidRDefault="001A4A2E" w:rsidP="001A4A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2E" w:rsidRPr="00CE1E5A" w:rsidRDefault="001A4A2E" w:rsidP="001A4A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377"/>
        <w:gridCol w:w="5180"/>
        <w:gridCol w:w="4898"/>
      </w:tblGrid>
      <w:tr w:rsidR="001A4A2E" w:rsidRPr="00CE1E5A" w:rsidTr="001A4A2E">
        <w:trPr>
          <w:trHeight w:val="673"/>
        </w:trPr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bookmarkStart w:id="9" w:name="_Hlk47533456"/>
            <w:bookmarkEnd w:id="6"/>
            <w:r w:rsidRPr="00CE1E5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1A4A2E" w:rsidRPr="00CE1E5A" w:rsidTr="001A4A2E">
        <w:trPr>
          <w:trHeight w:val="67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A4A2E" w:rsidRPr="00CE1E5A" w:rsidRDefault="001A4A2E" w:rsidP="001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A2E" w:rsidRPr="00CE1E5A" w:rsidRDefault="001A4A2E" w:rsidP="001A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практических (лабораторных) работ</w:t>
            </w:r>
          </w:p>
        </w:tc>
      </w:tr>
      <w:tr w:rsidR="001A4A2E" w:rsidRPr="00CE1E5A" w:rsidTr="001A4A2E">
        <w:trPr>
          <w:trHeight w:val="673"/>
        </w:trPr>
        <w:tc>
          <w:tcPr>
            <w:tcW w:w="3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A4A2E" w:rsidRPr="00CE1E5A" w:rsidRDefault="001A4A2E" w:rsidP="001A4A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(12)</w:t>
            </w:r>
          </w:p>
        </w:tc>
      </w:tr>
    </w:tbl>
    <w:p w:rsidR="001A4A2E" w:rsidRPr="00CE1E5A" w:rsidRDefault="001A4A2E" w:rsidP="001A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1A4A2E" w:rsidRPr="00093595" w:rsidRDefault="001A4A2E" w:rsidP="001A4A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E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A4A2E" w:rsidRPr="00093595" w:rsidSect="00026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05B"/>
    <w:multiLevelType w:val="hybridMultilevel"/>
    <w:tmpl w:val="92F8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40C"/>
    <w:multiLevelType w:val="hybridMultilevel"/>
    <w:tmpl w:val="11A0970E"/>
    <w:lvl w:ilvl="0" w:tplc="A912A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C0D418F6">
      <w:numFmt w:val="bullet"/>
      <w:lvlText w:val=""/>
      <w:lvlJc w:val="left"/>
      <w:pPr>
        <w:tabs>
          <w:tab w:val="num" w:pos="1420"/>
        </w:tabs>
        <w:ind w:left="1420" w:hanging="513"/>
      </w:pPr>
      <w:rPr>
        <w:rFonts w:ascii="Symbol" w:hAnsi="Symbol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183F"/>
    <w:multiLevelType w:val="multilevel"/>
    <w:tmpl w:val="C5F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8624D"/>
    <w:multiLevelType w:val="multilevel"/>
    <w:tmpl w:val="FB3A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932"/>
    <w:multiLevelType w:val="multilevel"/>
    <w:tmpl w:val="7A7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F4FA9"/>
    <w:multiLevelType w:val="hybridMultilevel"/>
    <w:tmpl w:val="4BA0B912"/>
    <w:lvl w:ilvl="0" w:tplc="8B12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C531C">
      <w:numFmt w:val="none"/>
      <w:lvlText w:val=""/>
      <w:lvlJc w:val="left"/>
      <w:pPr>
        <w:tabs>
          <w:tab w:val="num" w:pos="360"/>
        </w:tabs>
      </w:pPr>
    </w:lvl>
    <w:lvl w:ilvl="2" w:tplc="EEE6970A">
      <w:numFmt w:val="none"/>
      <w:lvlText w:val=""/>
      <w:lvlJc w:val="left"/>
      <w:pPr>
        <w:tabs>
          <w:tab w:val="num" w:pos="360"/>
        </w:tabs>
      </w:pPr>
    </w:lvl>
    <w:lvl w:ilvl="3" w:tplc="F71C8024">
      <w:numFmt w:val="none"/>
      <w:lvlText w:val=""/>
      <w:lvlJc w:val="left"/>
      <w:pPr>
        <w:tabs>
          <w:tab w:val="num" w:pos="360"/>
        </w:tabs>
      </w:pPr>
    </w:lvl>
    <w:lvl w:ilvl="4" w:tplc="6E1ECEC6">
      <w:numFmt w:val="none"/>
      <w:lvlText w:val=""/>
      <w:lvlJc w:val="left"/>
      <w:pPr>
        <w:tabs>
          <w:tab w:val="num" w:pos="360"/>
        </w:tabs>
      </w:pPr>
    </w:lvl>
    <w:lvl w:ilvl="5" w:tplc="0FA0C494">
      <w:numFmt w:val="none"/>
      <w:lvlText w:val=""/>
      <w:lvlJc w:val="left"/>
      <w:pPr>
        <w:tabs>
          <w:tab w:val="num" w:pos="360"/>
        </w:tabs>
      </w:pPr>
    </w:lvl>
    <w:lvl w:ilvl="6" w:tplc="F7FE5208">
      <w:numFmt w:val="none"/>
      <w:lvlText w:val=""/>
      <w:lvlJc w:val="left"/>
      <w:pPr>
        <w:tabs>
          <w:tab w:val="num" w:pos="360"/>
        </w:tabs>
      </w:pPr>
    </w:lvl>
    <w:lvl w:ilvl="7" w:tplc="8B62B726">
      <w:numFmt w:val="none"/>
      <w:lvlText w:val=""/>
      <w:lvlJc w:val="left"/>
      <w:pPr>
        <w:tabs>
          <w:tab w:val="num" w:pos="360"/>
        </w:tabs>
      </w:pPr>
    </w:lvl>
    <w:lvl w:ilvl="8" w:tplc="A036B51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195033"/>
    <w:multiLevelType w:val="multilevel"/>
    <w:tmpl w:val="F15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20C82"/>
    <w:multiLevelType w:val="hybridMultilevel"/>
    <w:tmpl w:val="25CE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E72"/>
    <w:multiLevelType w:val="multilevel"/>
    <w:tmpl w:val="A74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320B10"/>
    <w:multiLevelType w:val="hybridMultilevel"/>
    <w:tmpl w:val="45A2BD42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DA30C0B"/>
    <w:multiLevelType w:val="hybridMultilevel"/>
    <w:tmpl w:val="5D201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662410"/>
    <w:multiLevelType w:val="hybridMultilevel"/>
    <w:tmpl w:val="6B344546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387E7AAD"/>
    <w:multiLevelType w:val="multilevel"/>
    <w:tmpl w:val="471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4585E"/>
    <w:multiLevelType w:val="multilevel"/>
    <w:tmpl w:val="ABF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87C7F"/>
    <w:multiLevelType w:val="multilevel"/>
    <w:tmpl w:val="D01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3016F"/>
    <w:multiLevelType w:val="multilevel"/>
    <w:tmpl w:val="727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E0D1F"/>
    <w:multiLevelType w:val="hybridMultilevel"/>
    <w:tmpl w:val="25429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107459"/>
    <w:multiLevelType w:val="hybridMultilevel"/>
    <w:tmpl w:val="A6EAE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D443AD"/>
    <w:multiLevelType w:val="multilevel"/>
    <w:tmpl w:val="EB6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1620F9"/>
    <w:multiLevelType w:val="multilevel"/>
    <w:tmpl w:val="775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86304"/>
    <w:multiLevelType w:val="multilevel"/>
    <w:tmpl w:val="C02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927CC"/>
    <w:multiLevelType w:val="multilevel"/>
    <w:tmpl w:val="053E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44C14"/>
    <w:multiLevelType w:val="multilevel"/>
    <w:tmpl w:val="CC2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A14D2"/>
    <w:multiLevelType w:val="multilevel"/>
    <w:tmpl w:val="E02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83931"/>
    <w:multiLevelType w:val="multilevel"/>
    <w:tmpl w:val="BD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151271"/>
    <w:multiLevelType w:val="multilevel"/>
    <w:tmpl w:val="5AD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D3206"/>
    <w:multiLevelType w:val="hybridMultilevel"/>
    <w:tmpl w:val="96B664D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0110F65"/>
    <w:multiLevelType w:val="hybridMultilevel"/>
    <w:tmpl w:val="7B32B59A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F9833DD"/>
    <w:multiLevelType w:val="multilevel"/>
    <w:tmpl w:val="BDE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3"/>
  </w:num>
  <w:num w:numId="5">
    <w:abstractNumId w:val="29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9"/>
  </w:num>
  <w:num w:numId="11">
    <w:abstractNumId w:val="23"/>
  </w:num>
  <w:num w:numId="12">
    <w:abstractNumId w:val="22"/>
  </w:num>
  <w:num w:numId="13">
    <w:abstractNumId w:val="4"/>
  </w:num>
  <w:num w:numId="14">
    <w:abstractNumId w:val="24"/>
  </w:num>
  <w:num w:numId="15">
    <w:abstractNumId w:val="26"/>
  </w:num>
  <w:num w:numId="16">
    <w:abstractNumId w:val="25"/>
  </w:num>
  <w:num w:numId="17">
    <w:abstractNumId w:val="18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0"/>
  </w:num>
  <w:num w:numId="22">
    <w:abstractNumId w:val="9"/>
  </w:num>
  <w:num w:numId="23">
    <w:abstractNumId w:val="10"/>
  </w:num>
  <w:num w:numId="24">
    <w:abstractNumId w:val="12"/>
  </w:num>
  <w:num w:numId="25">
    <w:abstractNumId w:val="28"/>
  </w:num>
  <w:num w:numId="26">
    <w:abstractNumId w:val="27"/>
  </w:num>
  <w:num w:numId="27">
    <w:abstractNumId w:val="5"/>
  </w:num>
  <w:num w:numId="28">
    <w:abstractNumId w:val="7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BF5"/>
    <w:rsid w:val="00026BF5"/>
    <w:rsid w:val="000313C2"/>
    <w:rsid w:val="00062BE2"/>
    <w:rsid w:val="0008626C"/>
    <w:rsid w:val="000926C1"/>
    <w:rsid w:val="00093595"/>
    <w:rsid w:val="00186E2E"/>
    <w:rsid w:val="001A4A2E"/>
    <w:rsid w:val="001C6379"/>
    <w:rsid w:val="001F0109"/>
    <w:rsid w:val="001F59D0"/>
    <w:rsid w:val="00204D3A"/>
    <w:rsid w:val="00254C20"/>
    <w:rsid w:val="00264774"/>
    <w:rsid w:val="002B0B7E"/>
    <w:rsid w:val="002C226B"/>
    <w:rsid w:val="002E6013"/>
    <w:rsid w:val="003703D7"/>
    <w:rsid w:val="00402916"/>
    <w:rsid w:val="004452E7"/>
    <w:rsid w:val="0045424F"/>
    <w:rsid w:val="004654AD"/>
    <w:rsid w:val="004A4DDE"/>
    <w:rsid w:val="004C5D69"/>
    <w:rsid w:val="00675955"/>
    <w:rsid w:val="00681C47"/>
    <w:rsid w:val="006F5CA0"/>
    <w:rsid w:val="007D447A"/>
    <w:rsid w:val="007E68A1"/>
    <w:rsid w:val="008E604B"/>
    <w:rsid w:val="0095374C"/>
    <w:rsid w:val="009653F4"/>
    <w:rsid w:val="00A46680"/>
    <w:rsid w:val="00A62751"/>
    <w:rsid w:val="00AC2950"/>
    <w:rsid w:val="00B33E16"/>
    <w:rsid w:val="00BF3CC7"/>
    <w:rsid w:val="00C53C19"/>
    <w:rsid w:val="00D75DB9"/>
    <w:rsid w:val="00DE7677"/>
    <w:rsid w:val="00E75455"/>
    <w:rsid w:val="00EC7C3C"/>
    <w:rsid w:val="00F328C1"/>
    <w:rsid w:val="00F66033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896A"/>
  <w15:docId w15:val="{01291B3A-E61D-40B6-8FD9-8C4CCD0B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5CA0"/>
  </w:style>
  <w:style w:type="paragraph" w:styleId="7">
    <w:name w:val="heading 7"/>
    <w:basedOn w:val="a0"/>
    <w:next w:val="a0"/>
    <w:link w:val="70"/>
    <w:uiPriority w:val="99"/>
    <w:qFormat/>
    <w:rsid w:val="001A4A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2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2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6BF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26BF5"/>
    <w:pPr>
      <w:spacing w:after="0" w:line="240" w:lineRule="auto"/>
    </w:pPr>
  </w:style>
  <w:style w:type="character" w:customStyle="1" w:styleId="70">
    <w:name w:val="Заголовок 7 Знак"/>
    <w:basedOn w:val="a1"/>
    <w:link w:val="7"/>
    <w:uiPriority w:val="99"/>
    <w:rsid w:val="001A4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A4A2E"/>
  </w:style>
  <w:style w:type="table" w:styleId="a9">
    <w:name w:val="Table Grid"/>
    <w:basedOn w:val="a2"/>
    <w:uiPriority w:val="59"/>
    <w:rsid w:val="001A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0"/>
    <w:next w:val="aa"/>
    <w:uiPriority w:val="34"/>
    <w:qFormat/>
    <w:rsid w:val="001A4A2E"/>
    <w:pPr>
      <w:ind w:left="720"/>
      <w:contextualSpacing/>
    </w:pPr>
  </w:style>
  <w:style w:type="paragraph" w:styleId="ab">
    <w:name w:val="Body Text Indent"/>
    <w:basedOn w:val="a0"/>
    <w:link w:val="ac"/>
    <w:rsid w:val="001A4A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4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A4A2E"/>
  </w:style>
  <w:style w:type="paragraph" w:customStyle="1" w:styleId="a">
    <w:name w:val="Перечень"/>
    <w:basedOn w:val="a0"/>
    <w:next w:val="a0"/>
    <w:link w:val="ad"/>
    <w:qFormat/>
    <w:rsid w:val="001A4A2E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1A4A2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1A4A2E"/>
  </w:style>
  <w:style w:type="numbering" w:customStyle="1" w:styleId="2">
    <w:name w:val="Нет списка2"/>
    <w:next w:val="a3"/>
    <w:uiPriority w:val="99"/>
    <w:semiHidden/>
    <w:unhideWhenUsed/>
    <w:rsid w:val="001A4A2E"/>
  </w:style>
  <w:style w:type="character" w:customStyle="1" w:styleId="12">
    <w:name w:val="Гиперссылка1"/>
    <w:basedOn w:val="a1"/>
    <w:uiPriority w:val="99"/>
    <w:unhideWhenUsed/>
    <w:rsid w:val="001A4A2E"/>
    <w:rPr>
      <w:color w:val="0000FF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A4A2E"/>
    <w:rPr>
      <w:color w:val="605E5C"/>
      <w:shd w:val="clear" w:color="auto" w:fill="E1DFDD"/>
    </w:rPr>
  </w:style>
  <w:style w:type="character" w:customStyle="1" w:styleId="a8">
    <w:name w:val="Без интервала Знак"/>
    <w:basedOn w:val="a1"/>
    <w:link w:val="a7"/>
    <w:uiPriority w:val="1"/>
    <w:locked/>
    <w:rsid w:val="001A4A2E"/>
  </w:style>
  <w:style w:type="paragraph" w:customStyle="1" w:styleId="body">
    <w:name w:val="body"/>
    <w:basedOn w:val="a0"/>
    <w:rsid w:val="001A4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A4A2E"/>
    <w:pPr>
      <w:spacing w:after="160" w:line="259" w:lineRule="auto"/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1A4A2E"/>
    <w:rPr>
      <w:color w:val="0000FF" w:themeColor="hyperlink"/>
      <w:u w:val="single"/>
    </w:rPr>
  </w:style>
  <w:style w:type="paragraph" w:customStyle="1" w:styleId="msonormalbullet1gif">
    <w:name w:val="msonormalbullet1.gif"/>
    <w:basedOn w:val="a0"/>
    <w:rsid w:val="007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7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arium.ru/article/123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tests/632642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5C43-01E4-4B6B-892A-B7CD040E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13791</Words>
  <Characters>78612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10</cp:revision>
  <dcterms:created xsi:type="dcterms:W3CDTF">2021-11-03T20:26:00Z</dcterms:created>
  <dcterms:modified xsi:type="dcterms:W3CDTF">2021-11-05T13:14:00Z</dcterms:modified>
</cp:coreProperties>
</file>