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73A9" w14:textId="77777777" w:rsidR="00080A66" w:rsidRPr="00BD56EF" w:rsidRDefault="00080A66" w:rsidP="00080A6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Hlk111029861"/>
      <w:r w:rsidRPr="00BD56EF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</w:t>
      </w:r>
    </w:p>
    <w:p w14:paraId="3D24F2CF" w14:textId="77777777" w:rsidR="00080A66" w:rsidRPr="00BD56EF" w:rsidRDefault="00080A66" w:rsidP="00080A6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D56EF">
        <w:rPr>
          <w:rFonts w:ascii="Times New Roman" w:hAnsi="Times New Roman" w:cs="Times New Roman"/>
          <w:iCs/>
          <w:sz w:val="28"/>
          <w:szCs w:val="28"/>
        </w:rPr>
        <w:t>«Сивинская средняя общеобразовательная школа»</w:t>
      </w:r>
    </w:p>
    <w:p w14:paraId="4D83D5ED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2C00F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EECEB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53DBAC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1F2953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9A236" w14:textId="77777777" w:rsidR="00A82C52" w:rsidRPr="00A82C52" w:rsidRDefault="00A82C52" w:rsidP="00A82C52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2C52">
        <w:rPr>
          <w:rFonts w:ascii="Times New Roman" w:eastAsia="Calibri" w:hAnsi="Times New Roman" w:cs="Times New Roman"/>
          <w:i/>
          <w:sz w:val="24"/>
          <w:szCs w:val="24"/>
        </w:rPr>
        <w:t>Утверждена  приказом директора МБОУ «Сивинская СОШ»</w:t>
      </w:r>
    </w:p>
    <w:p w14:paraId="6EA0D14C" w14:textId="77777777" w:rsidR="00A82C52" w:rsidRPr="00A82C52" w:rsidRDefault="00A82C52" w:rsidP="00A82C52">
      <w:pPr>
        <w:spacing w:after="0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2C52"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 г  №   № 376-од в составе ООП НОО  </w:t>
      </w:r>
    </w:p>
    <w:p w14:paraId="2A8A4F17" w14:textId="77777777" w:rsidR="00A82C52" w:rsidRPr="00A82C52" w:rsidRDefault="00A82C52" w:rsidP="00A82C52">
      <w:pPr>
        <w:spacing w:after="0"/>
        <w:ind w:left="120"/>
        <w:rPr>
          <w:rFonts w:ascii="Calibri" w:eastAsia="Times New Roman" w:hAnsi="Calibri" w:cs="Calibri"/>
        </w:rPr>
      </w:pPr>
      <w:r w:rsidRPr="00A8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815F2C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6D2CE4F0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7AFBD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FDDCDF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F308E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C66D63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F3279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03F0C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1F8933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DF3B33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EECEB" w14:textId="77777777" w:rsidR="00080A66" w:rsidRPr="004402FE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03C19A" w14:textId="77777777" w:rsidR="00080A66" w:rsidRPr="004402FE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4402FE">
        <w:rPr>
          <w:rFonts w:ascii="Times New Roman" w:eastAsia="Calibri" w:hAnsi="Times New Roman" w:cs="Times New Roman"/>
          <w:b/>
          <w:bCs/>
          <w:sz w:val="40"/>
          <w:szCs w:val="40"/>
        </w:rPr>
        <w:t>Рабочая программа</w:t>
      </w:r>
    </w:p>
    <w:p w14:paraId="1326D656" w14:textId="77777777" w:rsidR="00080A66" w:rsidRPr="004402FE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0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14:paraId="53F96D38" w14:textId="10F5D653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440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Функциональная грамотность</w:t>
      </w:r>
      <w:r w:rsidRPr="004402F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22BE347" w14:textId="6411AABF" w:rsidR="00080A66" w:rsidRPr="00080A66" w:rsidRDefault="00080A66" w:rsidP="0008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66">
        <w:rPr>
          <w:rFonts w:ascii="Times New Roman" w:hAnsi="Times New Roman" w:cs="Times New Roman"/>
          <w:b/>
          <w:sz w:val="28"/>
          <w:szCs w:val="28"/>
        </w:rPr>
        <w:t>(</w:t>
      </w:r>
      <w:r w:rsidRPr="00080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общеинтеллектуальное </w:t>
      </w:r>
      <w:r w:rsidRPr="00080A66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14:paraId="22DFDE3A" w14:textId="701DD854" w:rsidR="00080A66" w:rsidRPr="004402FE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0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440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«б» класса</w:t>
      </w:r>
    </w:p>
    <w:p w14:paraId="015D2B98" w14:textId="31E81365" w:rsidR="00080A66" w:rsidRPr="004402FE" w:rsidRDefault="00080A66" w:rsidP="00080A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2F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402FE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402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E5E157F" w14:textId="77777777" w:rsidR="00080A66" w:rsidRPr="004402FE" w:rsidRDefault="00080A66" w:rsidP="00080A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6B9A95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6054A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D5ECCE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EA7DAB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E3D2FF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228497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454362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6FF15" w14:textId="77777777" w:rsidR="00080A66" w:rsidRPr="00C3285C" w:rsidRDefault="00080A66" w:rsidP="000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4CBD4" w14:textId="77777777" w:rsidR="00080A66" w:rsidRPr="00C3285C" w:rsidRDefault="00080A66" w:rsidP="00080A6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6C5FF5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A9E89C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524D81C3" w14:textId="77777777" w:rsidR="00080A66" w:rsidRPr="004402FE" w:rsidRDefault="00080A66" w:rsidP="0008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02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Составитель программы: </w:t>
      </w:r>
    </w:p>
    <w:p w14:paraId="0277FA06" w14:textId="14A96AC3" w:rsidR="00080A66" w:rsidRPr="004402FE" w:rsidRDefault="00080A66" w:rsidP="0008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</w:t>
      </w:r>
      <w:r w:rsidRPr="004402FE">
        <w:rPr>
          <w:rFonts w:ascii="Times New Roman" w:eastAsia="Times New Roman" w:hAnsi="Times New Roman" w:cs="Times New Roman"/>
          <w:sz w:val="28"/>
          <w:szCs w:val="28"/>
          <w:lang w:bidi="en-US"/>
        </w:rPr>
        <w:t>Гисич Евгения Таймасовна,</w:t>
      </w:r>
    </w:p>
    <w:p w14:paraId="4FBF6609" w14:textId="2080827E" w:rsidR="00080A66" w:rsidRPr="004402FE" w:rsidRDefault="00080A66" w:rsidP="0008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</w:t>
      </w:r>
      <w:r w:rsidRPr="004402FE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учитель начальных классов</w:t>
      </w:r>
    </w:p>
    <w:p w14:paraId="7CBA4767" w14:textId="77777777" w:rsidR="00080A66" w:rsidRPr="004402FE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2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МБОУ «Сивинская СОШ»</w:t>
      </w:r>
    </w:p>
    <w:p w14:paraId="11522CFD" w14:textId="77777777" w:rsidR="00080A66" w:rsidRPr="00C3285C" w:rsidRDefault="00080A66" w:rsidP="00080A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948F0C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408E7D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A6FDB1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5F568E" w14:textId="77777777" w:rsidR="00080A66" w:rsidRPr="00C3285C" w:rsidRDefault="00080A66" w:rsidP="00080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88449B" w14:textId="77777777" w:rsidR="00080A66" w:rsidRDefault="00080A66" w:rsidP="00080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BC9892" w14:textId="77777777" w:rsidR="00080A66" w:rsidRDefault="00080A66" w:rsidP="00080A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A35DD9A" w14:textId="77777777" w:rsidR="00080A66" w:rsidRDefault="00080A66" w:rsidP="00080A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831823" w14:textId="77777777" w:rsidR="00080A66" w:rsidRDefault="00080A66" w:rsidP="00080A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341E395" w14:textId="77777777" w:rsidR="00080A66" w:rsidRPr="00C3285C" w:rsidRDefault="00080A66" w:rsidP="00080A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86CB59" w14:textId="77777777"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408D2" w14:textId="03C52D30" w:rsidR="00DE1C64" w:rsidRPr="00DE1C64" w:rsidRDefault="00DE1C64" w:rsidP="00080A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14:paraId="719784F7" w14:textId="6C2690DE"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CD4E161" w14:textId="67F1439D"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2E92D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11D8522B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32D507F9" w14:textId="7A4899BE"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080A66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и «Естественно-научная грамотность».</w:t>
      </w:r>
    </w:p>
    <w:p w14:paraId="319FB8D2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C95DF9E" w14:textId="329A2E4F"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4EDD4007" w14:textId="47424FF6" w:rsidR="00770A12" w:rsidRPr="00770A12" w:rsidRDefault="00462DA2" w:rsidP="00080A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3</w:t>
      </w:r>
      <w:r w:rsidR="00080A66">
        <w:rPr>
          <w:rFonts w:ascii="Times New Roman" w:hAnsi="Times New Roman" w:cs="Times New Roman"/>
          <w:sz w:val="28"/>
          <w:szCs w:val="28"/>
        </w:rPr>
        <w:t>4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час</w:t>
      </w:r>
      <w:r w:rsidR="00080A66">
        <w:rPr>
          <w:rFonts w:ascii="Times New Roman" w:hAnsi="Times New Roman" w:cs="Times New Roman"/>
          <w:sz w:val="28"/>
          <w:szCs w:val="28"/>
        </w:rPr>
        <w:t>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80A66">
        <w:rPr>
          <w:rFonts w:ascii="Times New Roman" w:hAnsi="Times New Roman" w:cs="Times New Roman"/>
          <w:sz w:val="28"/>
          <w:szCs w:val="28"/>
        </w:rPr>
        <w:t xml:space="preserve">   1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8EE19B9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015D8522" w14:textId="27F582EA"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</w:t>
      </w:r>
    </w:p>
    <w:p w14:paraId="7BC9224B" w14:textId="77777777"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E35993F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1944F0F6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27208AA3" w14:textId="50E86E46" w:rsidR="00770A12" w:rsidRPr="00080A66" w:rsidRDefault="00080A66" w:rsidP="00080A66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62C3" w14:textId="77777777"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3358A00D" w14:textId="77777777"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0E7D7" w14:textId="77777777"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3FCB0A22" w14:textId="77777777" w:rsidR="00917113" w:rsidRPr="00917113" w:rsidRDefault="00917113" w:rsidP="004F1747">
      <w:pPr>
        <w:spacing w:after="0" w:line="240" w:lineRule="auto"/>
      </w:pPr>
    </w:p>
    <w:p w14:paraId="6B508AD2" w14:textId="77777777"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14:paraId="0BEA9DA4" w14:textId="77777777"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42AE6017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36A91F15" w14:textId="77777777"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A4279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3774C744" w14:textId="77777777"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88647F2" w14:textId="77777777"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7282DAAA" w14:textId="77777777"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210B9E1A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55BD061D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14:paraId="4FA068FE" w14:textId="6BE04177" w:rsidR="00917113" w:rsidRDefault="00917113" w:rsidP="00080A66">
      <w:pPr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57E8A5AC" w14:textId="77777777"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1328A9A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7E06371" w14:textId="77777777"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66539B8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30833E39" w14:textId="418D7446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14:paraId="35F6EDEB" w14:textId="77777777"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14:paraId="1CB0ADE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410B497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853AB67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1CE376D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998EC6E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6137C8BB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38A997A8" w14:textId="77777777"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9012107" w14:textId="3EA77112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5CE7E1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14:paraId="284B08AF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3FEA1D1E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2D6699D5" w14:textId="64C09589"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14:paraId="542850E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29B5780E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31CB7067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64A3E58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7EAA2CA8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61803273" w14:textId="25DE1544"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6963C5D1" w14:textId="77777777"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B4B2B18" w14:textId="77777777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14:paraId="235C6D9A" w14:textId="77777777" w:rsidTr="00511DC8">
        <w:tc>
          <w:tcPr>
            <w:tcW w:w="817" w:type="dxa"/>
          </w:tcPr>
          <w:p w14:paraId="0DC134ED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5C817A2" w14:textId="77777777" w:rsidTr="00511DC8">
        <w:tc>
          <w:tcPr>
            <w:tcW w:w="817" w:type="dxa"/>
          </w:tcPr>
          <w:p w14:paraId="2BE57B06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2" w:type="dxa"/>
          </w:tcPr>
          <w:p w14:paraId="1DAD52FF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B0535" w14:textId="71ECA6DD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14:paraId="2E1A7AD7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4409B93F" w14:textId="4B9108A7"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89740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2F2F9D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42912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4041A5AA" w14:textId="77777777" w:rsidTr="00511DC8">
        <w:tc>
          <w:tcPr>
            <w:tcW w:w="817" w:type="dxa"/>
          </w:tcPr>
          <w:p w14:paraId="01EDF58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4B44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971D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13BF5451" w14:textId="77777777" w:rsidTr="00511DC8">
        <w:tc>
          <w:tcPr>
            <w:tcW w:w="817" w:type="dxa"/>
          </w:tcPr>
          <w:p w14:paraId="113352E4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888296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06AA47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D1760AD" w14:textId="77777777" w:rsidTr="00511DC8">
        <w:tc>
          <w:tcPr>
            <w:tcW w:w="817" w:type="dxa"/>
          </w:tcPr>
          <w:p w14:paraId="2D29D27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CA07A8B" w:rsidR="00A67385" w:rsidRDefault="00C82A3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785E2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201376BA" w:rsidR="00BE6A1F" w:rsidRPr="00455A6D" w:rsidRDefault="00C82A3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14:paraId="1394DC27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448BEA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B8796E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A5624" w:rsidRPr="00003467" w14:paraId="77DCAF4C" w14:textId="77777777" w:rsidTr="00511DC8">
        <w:tc>
          <w:tcPr>
            <w:tcW w:w="817" w:type="dxa"/>
          </w:tcPr>
          <w:p w14:paraId="63BF12BC" w14:textId="77777777"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43E9AB4" w14:textId="77777777"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290DF" w14:textId="77777777"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D9E78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4C167E25" w14:textId="77777777" w:rsidTr="00413F9B">
        <w:tc>
          <w:tcPr>
            <w:tcW w:w="804" w:type="dxa"/>
          </w:tcPr>
          <w:p w14:paraId="2A8C743D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603CA5" w14:textId="77777777" w:rsidTr="00413F9B">
        <w:tc>
          <w:tcPr>
            <w:tcW w:w="804" w:type="dxa"/>
          </w:tcPr>
          <w:p w14:paraId="15F231A7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31CB05" w14:textId="77777777" w:rsidTr="00413F9B">
        <w:tc>
          <w:tcPr>
            <w:tcW w:w="804" w:type="dxa"/>
          </w:tcPr>
          <w:p w14:paraId="59037369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1ED52BC" w14:textId="77777777" w:rsidTr="00413F9B">
        <w:tc>
          <w:tcPr>
            <w:tcW w:w="804" w:type="dxa"/>
          </w:tcPr>
          <w:p w14:paraId="07467488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A3B8A69" w14:textId="77777777" w:rsidTr="00413F9B">
        <w:tc>
          <w:tcPr>
            <w:tcW w:w="804" w:type="dxa"/>
          </w:tcPr>
          <w:p w14:paraId="388BDFC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14:paraId="74DE4280" w14:textId="7D110506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2C27BE52" w14:textId="77777777" w:rsidTr="00413F9B">
        <w:tc>
          <w:tcPr>
            <w:tcW w:w="804" w:type="dxa"/>
          </w:tcPr>
          <w:p w14:paraId="1C902DF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14:paraId="49DB0B0E" w14:textId="10FAAA33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5462DE11" w14:textId="77777777" w:rsidTr="00413F9B">
        <w:tc>
          <w:tcPr>
            <w:tcW w:w="804" w:type="dxa"/>
          </w:tcPr>
          <w:p w14:paraId="7939A58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080B8F6C" w14:textId="77777777" w:rsidTr="00413F9B">
        <w:tc>
          <w:tcPr>
            <w:tcW w:w="804" w:type="dxa"/>
          </w:tcPr>
          <w:p w14:paraId="6FEE2783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14:paraId="1FF8C1CE" w14:textId="77777777" w:rsidTr="00413F9B">
        <w:tc>
          <w:tcPr>
            <w:tcW w:w="804" w:type="dxa"/>
          </w:tcPr>
          <w:p w14:paraId="3E89E2E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454C4DBE" w14:textId="77777777" w:rsidTr="00413F9B">
        <w:tc>
          <w:tcPr>
            <w:tcW w:w="804" w:type="dxa"/>
          </w:tcPr>
          <w:p w14:paraId="252FB84E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79EA80B" w14:textId="77777777" w:rsidTr="00413F9B">
        <w:tc>
          <w:tcPr>
            <w:tcW w:w="804" w:type="dxa"/>
          </w:tcPr>
          <w:p w14:paraId="1B4F3D7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B4EE355" w14:textId="77777777" w:rsidTr="00413F9B">
        <w:tc>
          <w:tcPr>
            <w:tcW w:w="804" w:type="dxa"/>
          </w:tcPr>
          <w:p w14:paraId="3CA16D29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386BA44F" w14:textId="77777777" w:rsidTr="00413F9B">
        <w:tc>
          <w:tcPr>
            <w:tcW w:w="804" w:type="dxa"/>
          </w:tcPr>
          <w:p w14:paraId="1C7431F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6038DED" w14:textId="77777777" w:rsidTr="00413F9B">
        <w:tc>
          <w:tcPr>
            <w:tcW w:w="804" w:type="dxa"/>
          </w:tcPr>
          <w:p w14:paraId="148B324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CD3D714" w14:textId="77777777" w:rsidTr="00413F9B">
        <w:tc>
          <w:tcPr>
            <w:tcW w:w="804" w:type="dxa"/>
          </w:tcPr>
          <w:p w14:paraId="216876C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2938117" w14:textId="77777777" w:rsidTr="00413F9B">
        <w:tc>
          <w:tcPr>
            <w:tcW w:w="804" w:type="dxa"/>
          </w:tcPr>
          <w:p w14:paraId="65EF1A17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14:paraId="4C0ABFCB" w14:textId="77777777" w:rsidTr="00413F9B">
        <w:tc>
          <w:tcPr>
            <w:tcW w:w="804" w:type="dxa"/>
          </w:tcPr>
          <w:p w14:paraId="35FB1EE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73EA4F1" w14:textId="77777777" w:rsidTr="00413F9B">
        <w:tc>
          <w:tcPr>
            <w:tcW w:w="804" w:type="dxa"/>
          </w:tcPr>
          <w:p w14:paraId="536CB40C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08FD1A" w14:textId="77777777" w:rsidTr="00413F9B">
        <w:tc>
          <w:tcPr>
            <w:tcW w:w="804" w:type="dxa"/>
          </w:tcPr>
          <w:p w14:paraId="694AB1D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D794E9D" w14:textId="77777777" w:rsidTr="00413F9B">
        <w:tc>
          <w:tcPr>
            <w:tcW w:w="804" w:type="dxa"/>
          </w:tcPr>
          <w:p w14:paraId="06E2A9C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9EC4555" w14:textId="77777777" w:rsidTr="00413F9B">
        <w:tc>
          <w:tcPr>
            <w:tcW w:w="804" w:type="dxa"/>
          </w:tcPr>
          <w:p w14:paraId="31C9E06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5B3A94D" w14:textId="77777777" w:rsidTr="00413F9B">
        <w:tc>
          <w:tcPr>
            <w:tcW w:w="804" w:type="dxa"/>
          </w:tcPr>
          <w:p w14:paraId="282CC03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14:paraId="596D7818" w14:textId="77777777" w:rsidTr="00413F9B">
        <w:tc>
          <w:tcPr>
            <w:tcW w:w="804" w:type="dxa"/>
          </w:tcPr>
          <w:p w14:paraId="7872B22E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EFFA2C7" w14:textId="77777777" w:rsidTr="00413F9B">
        <w:tc>
          <w:tcPr>
            <w:tcW w:w="804" w:type="dxa"/>
          </w:tcPr>
          <w:p w14:paraId="4C553B26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4367D20E" w:rsidR="00937493" w:rsidRDefault="0082153E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F98C6C" w14:textId="7570BFD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682F20BC" w:rsidR="00937493" w:rsidRDefault="0082153E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1003E0B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249228" w14:textId="77777777" w:rsidTr="00413F9B">
        <w:tc>
          <w:tcPr>
            <w:tcW w:w="804" w:type="dxa"/>
          </w:tcPr>
          <w:p w14:paraId="57A52708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02DBE65A" w14:textId="77777777" w:rsidTr="00413F9B">
        <w:tc>
          <w:tcPr>
            <w:tcW w:w="804" w:type="dxa"/>
          </w:tcPr>
          <w:p w14:paraId="2B07D87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0F1FC38" w14:textId="77777777" w:rsidTr="00413F9B">
        <w:tc>
          <w:tcPr>
            <w:tcW w:w="804" w:type="dxa"/>
          </w:tcPr>
          <w:p w14:paraId="4920CCD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C2B83E1" w14:textId="77777777" w:rsidTr="00413F9B">
        <w:tc>
          <w:tcPr>
            <w:tcW w:w="804" w:type="dxa"/>
          </w:tcPr>
          <w:p w14:paraId="414D7CF2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083B2152" w:rsidR="00937493" w:rsidRDefault="0082153E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1A8592" w14:textId="042D4AD2" w:rsidR="00937493" w:rsidRDefault="00937493" w:rsidP="0082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31398" w14:textId="57A4E58A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39B1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85897F5" w14:textId="77777777" w:rsidTr="00413F9B">
        <w:tc>
          <w:tcPr>
            <w:tcW w:w="804" w:type="dxa"/>
          </w:tcPr>
          <w:p w14:paraId="3E65DDF7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F3C1A72" w14:textId="77777777" w:rsidTr="00413F9B">
        <w:tc>
          <w:tcPr>
            <w:tcW w:w="804" w:type="dxa"/>
          </w:tcPr>
          <w:p w14:paraId="29CA8E9D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5E712D06" w:rsidR="00937493" w:rsidRDefault="0082153E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BB74E7" w14:textId="5C34AEFC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09D41" w14:textId="1C85055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DB0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16B54" w14:textId="0EBA6625"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F958" w14:textId="77777777" w:rsidR="005F2B36" w:rsidRDefault="005F2B36" w:rsidP="00462DA2">
      <w:pPr>
        <w:spacing w:after="0" w:line="240" w:lineRule="auto"/>
      </w:pPr>
      <w:r>
        <w:separator/>
      </w:r>
    </w:p>
  </w:endnote>
  <w:endnote w:type="continuationSeparator" w:id="0">
    <w:p w14:paraId="45E33452" w14:textId="77777777" w:rsidR="005F2B36" w:rsidRDefault="005F2B36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14:paraId="718E1DD9" w14:textId="1703FCDA" w:rsidR="00080A66" w:rsidRDefault="00080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52">
          <w:rPr>
            <w:noProof/>
          </w:rPr>
          <w:t>2</w:t>
        </w:r>
        <w:r>
          <w:fldChar w:fldCharType="end"/>
        </w:r>
      </w:p>
    </w:sdtContent>
  </w:sdt>
  <w:p w14:paraId="741BEF3C" w14:textId="77777777" w:rsidR="00080A66" w:rsidRDefault="00080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B3E1" w14:textId="77777777" w:rsidR="005F2B36" w:rsidRDefault="005F2B36" w:rsidP="00462DA2">
      <w:pPr>
        <w:spacing w:after="0" w:line="240" w:lineRule="auto"/>
      </w:pPr>
      <w:r>
        <w:separator/>
      </w:r>
    </w:p>
  </w:footnote>
  <w:footnote w:type="continuationSeparator" w:id="0">
    <w:p w14:paraId="5CF48B69" w14:textId="77777777" w:rsidR="005F2B36" w:rsidRDefault="005F2B36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3.75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80A66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B7B79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5F2B36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2153E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82C52"/>
    <w:rsid w:val="00AA6054"/>
    <w:rsid w:val="00AF2FE6"/>
    <w:rsid w:val="00B07E05"/>
    <w:rsid w:val="00B142DB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82A3F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402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8727-E317-4479-AA69-A0C7A0F0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Татьяна</cp:lastModifiedBy>
  <cp:revision>14</cp:revision>
  <cp:lastPrinted>2022-09-13T09:45:00Z</cp:lastPrinted>
  <dcterms:created xsi:type="dcterms:W3CDTF">2022-08-09T05:32:00Z</dcterms:created>
  <dcterms:modified xsi:type="dcterms:W3CDTF">2023-11-02T07:50:00Z</dcterms:modified>
</cp:coreProperties>
</file>