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6" w:rsidRPr="00BD1CC6" w:rsidRDefault="00BD1CC6" w:rsidP="00BD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BD1CC6">
        <w:rPr>
          <w:rFonts w:ascii="TimesNewRomanPSMT" w:hAnsi="TimesNewRomanPSMT" w:cs="TimesNewRomanPSMT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pt;height:852.75pt">
            <v:imagedata r:id="rId6" o:title="электроник"/>
          </v:shape>
        </w:pict>
      </w:r>
    </w:p>
    <w:p w:rsidR="00E114D6" w:rsidRDefault="00E114D6" w:rsidP="00897E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Введение</w:t>
      </w:r>
    </w:p>
    <w:p w:rsidR="00E114D6" w:rsidRPr="00177C6A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114D6" w:rsidRPr="00177C6A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7C6A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программы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Структура программы 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.........................................................................2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Пояснительная записка 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..................................................................................3 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Содержание образовательной программы. 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...........................................................8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Учебно-тематический план 1 год обучения 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......................................................10 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Содержание образовательной программы 1 год обучения 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............11  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Материально-техническое обеспечение учебного процесса 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............................17 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Методическое обеспечение образовательной 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.......................................18 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77C6A">
        <w:rPr>
          <w:rFonts w:ascii="TimesNewRomanPSMT" w:hAnsi="TimesNewRomanPSMT" w:cs="TimesNewRomanPSMT"/>
          <w:sz w:val="24"/>
          <w:szCs w:val="24"/>
        </w:rPr>
        <w:t>Список литерат</w:t>
      </w:r>
      <w:r>
        <w:rPr>
          <w:rFonts w:ascii="TimesNewRomanPSMT" w:hAnsi="TimesNewRomanPSMT" w:cs="TimesNewRomanPSMT"/>
          <w:sz w:val="24"/>
          <w:szCs w:val="24"/>
        </w:rPr>
        <w:t>уры</w:t>
      </w:r>
      <w:r w:rsidRPr="00177C6A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...........................19 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4B438C" w:rsidRDefault="00E114D6" w:rsidP="000408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B438C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Пояснительная записка</w:t>
      </w:r>
    </w:p>
    <w:p w:rsidR="00E114D6" w:rsidRPr="00177C6A" w:rsidRDefault="00E114D6" w:rsidP="000408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научно-техническую </w:t>
      </w:r>
      <w:r w:rsidRPr="000408BF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Актуальность, новизна, педагогическая целесообразность.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0408BF">
        <w:rPr>
          <w:rFonts w:ascii="Times New Roman" w:hAnsi="Times New Roman" w:cs="Times New Roman"/>
          <w:sz w:val="28"/>
          <w:szCs w:val="28"/>
        </w:rPr>
        <w:t>Программа разработана для подготовки обучающихся, желающих получит</w:t>
      </w:r>
      <w:r>
        <w:rPr>
          <w:rFonts w:ascii="Times New Roman" w:hAnsi="Times New Roman" w:cs="Times New Roman"/>
          <w:sz w:val="28"/>
          <w:szCs w:val="28"/>
        </w:rPr>
        <w:t>ь дополнительные знания по электротехнике,</w:t>
      </w:r>
      <w:r w:rsidRPr="0004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вождению, </w:t>
      </w:r>
      <w:r w:rsidRPr="000408BF">
        <w:rPr>
          <w:rFonts w:ascii="Times New Roman" w:hAnsi="Times New Roman" w:cs="Times New Roman"/>
          <w:sz w:val="28"/>
          <w:szCs w:val="28"/>
        </w:rPr>
        <w:t>монтажу, конструированию</w:t>
      </w:r>
      <w:r>
        <w:rPr>
          <w:rFonts w:ascii="Times New Roman" w:hAnsi="Times New Roman" w:cs="Times New Roman"/>
          <w:sz w:val="28"/>
          <w:szCs w:val="28"/>
        </w:rPr>
        <w:t xml:space="preserve">, и созданию электротранспортных устройств по базовым </w:t>
      </w:r>
      <w:r w:rsidRPr="000408BF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Научно-техническое творчество – сложный творческий процесс, очень интересное и полезное занятие для подростков. В творчестве обучающихся, в рационализаторской работе заложены большие потенциальные возможности развития человеческой личности и совершенствования образовательного процесса. Благодаря занятиям в творческом объединении у подростков происходит формирование устойчивых ценностных ориентаций на конструктивные виды деятельности, стимулируется активность, которая способствует развитию личности и отвлекает от па-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губных воздействий внешней среды, таких как преступность, наркомания и т. д.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Специфика обучения в том, что можно смастерить, сконструировать что-то необычное. Сначала появляется идея, потом она переносится на бумагу, затем набор материалов и инструментов, вместе с обучающимися начинается невероятно сложный процесс созидания. Идея оживает.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Действующие модели </w:t>
      </w:r>
      <w:r>
        <w:rPr>
          <w:rFonts w:ascii="Times New Roman" w:hAnsi="Times New Roman" w:cs="Times New Roman"/>
          <w:sz w:val="28"/>
          <w:szCs w:val="28"/>
        </w:rPr>
        <w:t>гироскутера, моноколеса, электросамоката, служит наглядным примером работы электродвигателя как части экологического и безопасного транспорта.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Испытания следуют за испытаниями. В это время у обучающегося развивается ловкость, смелость, настойчивость, сила воли и воспитывается характер созидателя, а не разрушителя. Подросток</w:t>
      </w:r>
      <w:r>
        <w:rPr>
          <w:rFonts w:ascii="Times New Roman" w:hAnsi="Times New Roman" w:cs="Times New Roman"/>
          <w:sz w:val="28"/>
          <w:szCs w:val="28"/>
        </w:rPr>
        <w:t xml:space="preserve"> освоил, научился вождению, проектировал, </w:t>
      </w:r>
      <w:r w:rsidRPr="0004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сделал и усовершенствовал свою технику </w:t>
      </w:r>
      <w:r w:rsidRPr="000408BF">
        <w:rPr>
          <w:rFonts w:ascii="Times New Roman" w:hAnsi="Times New Roman" w:cs="Times New Roman"/>
          <w:sz w:val="28"/>
          <w:szCs w:val="28"/>
        </w:rPr>
        <w:t xml:space="preserve"> сам: изменил конструкцию, доработал отдельные платы и узлы. Пусть это и небольшие разработки, но они уже отличаются новизной, оригинальностью изготовле</w:t>
      </w:r>
      <w:r>
        <w:rPr>
          <w:rFonts w:ascii="Times New Roman" w:hAnsi="Times New Roman" w:cs="Times New Roman"/>
          <w:sz w:val="28"/>
          <w:szCs w:val="28"/>
        </w:rPr>
        <w:t>ния в рамках познания ученика.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0408BF">
        <w:rPr>
          <w:rFonts w:ascii="Times New Roman" w:hAnsi="Times New Roman" w:cs="Times New Roman"/>
          <w:sz w:val="28"/>
          <w:szCs w:val="28"/>
        </w:rPr>
        <w:t>формирование у обучающихся навыков творческого мышления, системности, логичности, диалектичности и оригинальности, претворения в изделия своих замыслов, пробудить интерес, а затем создать и закрепить творческое отношение к профессиональной деятельности, выражающееся в активной рационализаторской деятельности.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0408BF">
        <w:rPr>
          <w:rFonts w:ascii="Times New Roman" w:hAnsi="Times New Roman" w:cs="Times New Roman"/>
          <w:sz w:val="28"/>
          <w:szCs w:val="28"/>
        </w:rPr>
        <w:t>: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1.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="00594FD0">
        <w:rPr>
          <w:rFonts w:ascii="Times New Roman" w:hAnsi="Times New Roman" w:cs="Times New Roman"/>
          <w:b/>
          <w:bCs/>
          <w:sz w:val="28"/>
          <w:szCs w:val="28"/>
        </w:rPr>
        <w:t>, клубные результаты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научить технически грам</w:t>
      </w:r>
      <w:r>
        <w:rPr>
          <w:rFonts w:ascii="Times New Roman" w:hAnsi="Times New Roman" w:cs="Times New Roman"/>
          <w:sz w:val="28"/>
          <w:szCs w:val="28"/>
        </w:rPr>
        <w:t>отно эксплуатировать, проводить профилактические работы, настраивать</w:t>
      </w:r>
      <w:r w:rsidRPr="000408BF">
        <w:rPr>
          <w:rFonts w:ascii="Times New Roman" w:hAnsi="Times New Roman" w:cs="Times New Roman"/>
          <w:sz w:val="28"/>
          <w:szCs w:val="28"/>
        </w:rPr>
        <w:t xml:space="preserve"> изделия, оформлять на них техническую документацию;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сформировать навыки работы с научно-популярной литературой, новыми информационными технологиями и средствами телекоммуникаций;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дать необходимые знания для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ьного создания реальной научно </w:t>
      </w:r>
      <w:r w:rsidRPr="000408BF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 связанной с изобретением электро</w:t>
      </w:r>
      <w:r w:rsidRPr="000408BF">
        <w:rPr>
          <w:rFonts w:ascii="Times New Roman" w:hAnsi="Times New Roman" w:cs="Times New Roman"/>
          <w:sz w:val="28"/>
          <w:szCs w:val="28"/>
        </w:rPr>
        <w:t>технических устройств;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расширить знания будущих рабочих в наиболее актуальных направлениях творчества и рацио</w:t>
      </w:r>
      <w:r>
        <w:rPr>
          <w:rFonts w:ascii="Times New Roman" w:hAnsi="Times New Roman" w:cs="Times New Roman"/>
          <w:sz w:val="28"/>
          <w:szCs w:val="28"/>
        </w:rPr>
        <w:t xml:space="preserve">нализации при изготовлении </w:t>
      </w:r>
      <w:r w:rsidRPr="000408BF">
        <w:rPr>
          <w:rFonts w:ascii="Times New Roman" w:hAnsi="Times New Roman" w:cs="Times New Roman"/>
          <w:sz w:val="28"/>
          <w:szCs w:val="28"/>
        </w:rPr>
        <w:t>технических устройств;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обучить приемам эффективной обработки информации, научить решать нестандартные задачи, моделировать средствами схемотехники решения нестандартных производственных задач в рамках профессионального поля деятельности.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2.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594FD0">
        <w:rPr>
          <w:rFonts w:ascii="Times New Roman" w:hAnsi="Times New Roman" w:cs="Times New Roman"/>
          <w:b/>
          <w:bCs/>
          <w:sz w:val="28"/>
          <w:szCs w:val="28"/>
        </w:rPr>
        <w:t xml:space="preserve"> - познавательные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развить навыки научного образа мышления, творческого подхода к собственной деятельности;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развить способность и желание к познавательной активности и самообразованию;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развить интерес к поисковой экспериментально-исследовательской работе в области радиотехники и электроники;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сформировать у обучающегося системно-диалектическое мышление, управляемое воображение.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3.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r w:rsidR="00594FD0">
        <w:rPr>
          <w:rFonts w:ascii="Times New Roman" w:hAnsi="Times New Roman" w:cs="Times New Roman"/>
          <w:b/>
          <w:bCs/>
          <w:sz w:val="28"/>
          <w:szCs w:val="28"/>
        </w:rPr>
        <w:t xml:space="preserve"> – коммуникативные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воспитывать трудолюбие, ответственность, аккуратность;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воспитывать чувство патриотизма и гордости за отечественную науку, технику;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сформировать в личности качество лидерства и самоуважения, ответственности и творческого видения мира, научить видеть проблему и уметь ее разрешить;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повысить культуру труда.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08BF">
        <w:rPr>
          <w:rFonts w:ascii="Times New Roman" w:hAnsi="Times New Roman" w:cs="Times New Roman"/>
          <w:sz w:val="28"/>
          <w:szCs w:val="28"/>
        </w:rPr>
        <w:t>Эти задачи достигаются через применение полученного обучающимися на занятиях творческого и технического опыт</w:t>
      </w:r>
      <w:r>
        <w:rPr>
          <w:rFonts w:ascii="Times New Roman" w:hAnsi="Times New Roman" w:cs="Times New Roman"/>
          <w:sz w:val="28"/>
          <w:szCs w:val="28"/>
        </w:rPr>
        <w:t>а по изучению работы</w:t>
      </w:r>
      <w:r w:rsidRPr="000408BF">
        <w:rPr>
          <w:rFonts w:ascii="Times New Roman" w:hAnsi="Times New Roman" w:cs="Times New Roman"/>
          <w:sz w:val="28"/>
          <w:szCs w:val="28"/>
        </w:rPr>
        <w:t xml:space="preserve"> устройств, регулировке, ремонту их с применением измерительных приборов, а также благодаря созданию, поддержанию и расширению методическ</w:t>
      </w:r>
      <w:r>
        <w:rPr>
          <w:rFonts w:ascii="Times New Roman" w:hAnsi="Times New Roman" w:cs="Times New Roman"/>
          <w:sz w:val="28"/>
          <w:szCs w:val="28"/>
        </w:rPr>
        <w:t>ой и дидактической базы клуба</w:t>
      </w:r>
      <w:r w:rsidRPr="000408BF">
        <w:rPr>
          <w:rFonts w:ascii="Times New Roman" w:hAnsi="Times New Roman" w:cs="Times New Roman"/>
          <w:sz w:val="28"/>
          <w:szCs w:val="28"/>
        </w:rPr>
        <w:t>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 w:cs="Times New Roman"/>
          <w:b/>
          <w:bCs/>
          <w:sz w:val="28"/>
          <w:szCs w:val="28"/>
        </w:rPr>
        <w:t>1 год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рассчитана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 </w:t>
      </w:r>
      <w:r w:rsidRPr="000408BF">
        <w:rPr>
          <w:rFonts w:ascii="Times New Roman" w:hAnsi="Times New Roman" w:cs="Times New Roman"/>
          <w:sz w:val="28"/>
          <w:szCs w:val="28"/>
        </w:rPr>
        <w:t xml:space="preserve">и предназначена для подростков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>в возрасте 12-15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занятий: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од обучения – 1раз в неделю (34 часа</w:t>
      </w:r>
      <w:r w:rsidRPr="000408BF">
        <w:rPr>
          <w:rFonts w:ascii="Times New Roman" w:hAnsi="Times New Roman" w:cs="Times New Roman"/>
          <w:sz w:val="28"/>
          <w:szCs w:val="28"/>
        </w:rPr>
        <w:t xml:space="preserve"> в год);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>Программа может корректироваться в процессе работы с учетом возможностей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технической базы, возрастных особенностей обучающихся, их способностей усваивать материал.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На первом году обучения занятия проводятся с целой группой обучающихся, </w:t>
      </w:r>
      <w:r>
        <w:rPr>
          <w:rFonts w:ascii="Times New Roman" w:hAnsi="Times New Roman" w:cs="Times New Roman"/>
          <w:sz w:val="28"/>
          <w:szCs w:val="28"/>
        </w:rPr>
        <w:t>делением ее на под группы. Р</w:t>
      </w:r>
      <w:r w:rsidRPr="000408BF">
        <w:rPr>
          <w:rFonts w:ascii="Times New Roman" w:hAnsi="Times New Roman" w:cs="Times New Roman"/>
          <w:sz w:val="28"/>
          <w:szCs w:val="28"/>
        </w:rPr>
        <w:t>екомендуется групповая и индивидуально-групповая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работы, </w:t>
      </w:r>
      <w:r w:rsidRPr="000408BF">
        <w:rPr>
          <w:rFonts w:ascii="Times New Roman" w:hAnsi="Times New Roman" w:cs="Times New Roman"/>
          <w:sz w:val="28"/>
          <w:szCs w:val="28"/>
        </w:rPr>
        <w:t xml:space="preserve"> и индивидуальные занятия.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0408BF">
        <w:rPr>
          <w:rFonts w:ascii="Times New Roman" w:hAnsi="Times New Roman" w:cs="Times New Roman"/>
          <w:sz w:val="28"/>
          <w:szCs w:val="28"/>
        </w:rPr>
        <w:t>: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организации учебно-познавательной деятельности.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0408BF">
        <w:rPr>
          <w:rFonts w:ascii="Times New Roman" w:hAnsi="Times New Roman" w:cs="Times New Roman"/>
          <w:sz w:val="28"/>
          <w:szCs w:val="28"/>
        </w:rPr>
        <w:t xml:space="preserve"> – беседа, рассказ, монолог, диалог.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0408BF">
        <w:rPr>
          <w:rFonts w:ascii="Times New Roman" w:hAnsi="Times New Roman" w:cs="Times New Roman"/>
          <w:sz w:val="28"/>
          <w:szCs w:val="28"/>
        </w:rPr>
        <w:t xml:space="preserve"> – демонстрация приборов, макетов, моделей и т.д.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0408BF">
        <w:rPr>
          <w:rFonts w:ascii="Times New Roman" w:hAnsi="Times New Roman" w:cs="Times New Roman"/>
          <w:sz w:val="28"/>
          <w:szCs w:val="28"/>
        </w:rPr>
        <w:t xml:space="preserve"> – решение творческих заданий, изготовление моделей, макетов и др.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Проблемно-поисковые</w:t>
      </w:r>
      <w:r>
        <w:rPr>
          <w:rFonts w:ascii="Times New Roman" w:hAnsi="Times New Roman" w:cs="Times New Roman"/>
          <w:sz w:val="28"/>
          <w:szCs w:val="28"/>
        </w:rPr>
        <w:t xml:space="preserve"> – изготовление несложных схем</w:t>
      </w:r>
      <w:r w:rsidRPr="000408BF">
        <w:rPr>
          <w:rFonts w:ascii="Times New Roman" w:hAnsi="Times New Roman" w:cs="Times New Roman"/>
          <w:sz w:val="28"/>
          <w:szCs w:val="28"/>
        </w:rPr>
        <w:t>, приспособлений по собственному замыслу, решение творческих задач.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Pr="000408BF">
        <w:rPr>
          <w:rFonts w:ascii="Times New Roman" w:hAnsi="Times New Roman" w:cs="Times New Roman"/>
          <w:sz w:val="28"/>
          <w:szCs w:val="28"/>
        </w:rPr>
        <w:t xml:space="preserve"> – задания в зависимости от достигнутого уровня развития обучающегося.</w:t>
      </w:r>
    </w:p>
    <w:p w:rsidR="00E114D6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B438C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и мотивации учебно-познавательной деятельности</w:t>
      </w:r>
      <w:r w:rsidRPr="000408BF">
        <w:rPr>
          <w:rFonts w:ascii="Times New Roman" w:hAnsi="Times New Roman" w:cs="Times New Roman"/>
          <w:sz w:val="28"/>
          <w:szCs w:val="28"/>
        </w:rPr>
        <w:t xml:space="preserve"> – познавательные и развивающие игры, экскурсии, коллективное обсуждение и т.д.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  <w:r w:rsidRPr="000408BF">
        <w:rPr>
          <w:rFonts w:ascii="Times New Roman" w:hAnsi="Times New Roman" w:cs="Times New Roman"/>
          <w:sz w:val="28"/>
          <w:szCs w:val="28"/>
        </w:rPr>
        <w:t>: беседы, метод примера, создание во</w:t>
      </w:r>
      <w:r>
        <w:rPr>
          <w:rFonts w:ascii="Times New Roman" w:hAnsi="Times New Roman" w:cs="Times New Roman"/>
          <w:sz w:val="28"/>
          <w:szCs w:val="28"/>
        </w:rPr>
        <w:t>спитательных ситуаций, соревно</w:t>
      </w:r>
      <w:r w:rsidRPr="000408BF">
        <w:rPr>
          <w:rFonts w:ascii="Times New Roman" w:hAnsi="Times New Roman" w:cs="Times New Roman"/>
          <w:sz w:val="28"/>
          <w:szCs w:val="28"/>
        </w:rPr>
        <w:t>вание, поощрение, наблюдение, анкетирование, анализ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Выбор форм и методов в каждом случае и на различных эта</w:t>
      </w:r>
      <w:r>
        <w:rPr>
          <w:rFonts w:ascii="Times New Roman" w:hAnsi="Times New Roman" w:cs="Times New Roman"/>
          <w:sz w:val="28"/>
          <w:szCs w:val="28"/>
        </w:rPr>
        <w:t>пах обучения определяется степе</w:t>
      </w:r>
      <w:r w:rsidRPr="000408BF">
        <w:rPr>
          <w:rFonts w:ascii="Times New Roman" w:hAnsi="Times New Roman" w:cs="Times New Roman"/>
          <w:sz w:val="28"/>
          <w:szCs w:val="28"/>
        </w:rPr>
        <w:t>нью сложности изучаемого материала, образовательной целью и многими другими факторами: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теоретические знания;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практические знания;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знакомство с примерами промышленных конструкторских</w:t>
      </w:r>
      <w:r>
        <w:rPr>
          <w:rFonts w:ascii="Times New Roman" w:hAnsi="Times New Roman" w:cs="Times New Roman"/>
          <w:sz w:val="28"/>
          <w:szCs w:val="28"/>
        </w:rPr>
        <w:t xml:space="preserve"> разработок и лучшими образцами </w:t>
      </w:r>
      <w:r w:rsidRPr="000408BF">
        <w:rPr>
          <w:rFonts w:ascii="Times New Roman" w:hAnsi="Times New Roman" w:cs="Times New Roman"/>
          <w:sz w:val="28"/>
          <w:szCs w:val="28"/>
        </w:rPr>
        <w:t>работ старших обучающихся;</w:t>
      </w:r>
    </w:p>
    <w:p w:rsidR="00E114D6" w:rsidRPr="000408BF" w:rsidRDefault="00E114D6" w:rsidP="000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творческие задания, направленные на поиск решения конструкторских задач;</w:t>
      </w:r>
    </w:p>
    <w:p w:rsidR="00E114D6" w:rsidRPr="00D91E1C" w:rsidRDefault="00E114D6" w:rsidP="00D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конкурсы лучших работ и отчетные выставки.</w:t>
      </w: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</w:t>
      </w:r>
      <w:r w:rsidR="00594FD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>результаты и способы их проверки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0408BF">
        <w:rPr>
          <w:rFonts w:ascii="Times New Roman" w:hAnsi="Times New Roman" w:cs="Times New Roman"/>
          <w:b/>
          <w:bCs/>
          <w:sz w:val="28"/>
          <w:szCs w:val="28"/>
        </w:rPr>
        <w:t xml:space="preserve">1-го года обучения </w:t>
      </w:r>
      <w:r w:rsidRPr="000408BF">
        <w:rPr>
          <w:rFonts w:ascii="Times New Roman" w:hAnsi="Times New Roman" w:cs="Times New Roman"/>
          <w:sz w:val="28"/>
          <w:szCs w:val="28"/>
        </w:rPr>
        <w:t>обучающиеся будут</w:t>
      </w:r>
    </w:p>
    <w:p w:rsidR="00E114D6" w:rsidRPr="007D4D55" w:rsidRDefault="00E114D6" w:rsidP="007D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знат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принцип действия, способы включения и у</w:t>
      </w:r>
      <w:r>
        <w:rPr>
          <w:rFonts w:ascii="Times New Roman" w:hAnsi="Times New Roman" w:cs="Times New Roman"/>
          <w:sz w:val="28"/>
          <w:szCs w:val="28"/>
        </w:rPr>
        <w:t>словное обозначение аккумуляторов, работу контроллеров</w:t>
      </w:r>
      <w:r w:rsidRPr="000408BF">
        <w:rPr>
          <w:rFonts w:ascii="Times New Roman" w:hAnsi="Times New Roman" w:cs="Times New Roman"/>
          <w:sz w:val="28"/>
          <w:szCs w:val="28"/>
        </w:rPr>
        <w:t xml:space="preserve"> в режиме усиления и переключения;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тки серийных видов электротехники.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правила пользования ампервольтомметром;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разновидности метода проб и ошибок;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основные положения метода мозгового штурма;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принцип оформления заявки на рационализаторское предложение;</w:t>
      </w: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понятие о рационализаторском предложении без экономического эффекта, с экономическим эффектом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измерять основные параметры аккумуляторов</w:t>
      </w:r>
      <w:r w:rsidRPr="000408BF">
        <w:rPr>
          <w:rFonts w:ascii="Times New Roman" w:hAnsi="Times New Roman" w:cs="Times New Roman"/>
          <w:sz w:val="28"/>
          <w:szCs w:val="28"/>
        </w:rPr>
        <w:t>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измерять с помощью ампервольтомметра: ток, напряжение, сопротивление;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интернет магазинами для выписки деталей для своих проектов</w:t>
      </w:r>
      <w:r w:rsidRPr="000408BF">
        <w:rPr>
          <w:rFonts w:ascii="Times New Roman" w:hAnsi="Times New Roman" w:cs="Times New Roman"/>
          <w:sz w:val="28"/>
          <w:szCs w:val="28"/>
        </w:rPr>
        <w:t>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 xml:space="preserve"> паять;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решать творческие задачи с помощью метода проб и ошибок, с помощью метода мозгового штурма;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составлять заявку на рационализаторское предложение;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408BF">
        <w:rPr>
          <w:rFonts w:ascii="Times New Roman" w:hAnsi="Times New Roman" w:cs="Times New Roman"/>
          <w:sz w:val="28"/>
          <w:szCs w:val="28"/>
        </w:rPr>
        <w:t>осуществлять расчёт рационализаторских предложений с экономическим эффектом и без экономического эффекта.</w:t>
      </w:r>
    </w:p>
    <w:p w:rsidR="00E114D6" w:rsidRPr="00475B40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114D6" w:rsidRPr="000408BF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осуществлять монтаж и демонтаж</w:t>
      </w:r>
      <w:r>
        <w:rPr>
          <w:rFonts w:ascii="Times New Roman" w:hAnsi="Times New Roman" w:cs="Times New Roman"/>
          <w:sz w:val="28"/>
          <w:szCs w:val="28"/>
        </w:rPr>
        <w:t xml:space="preserve"> гироскутера</w:t>
      </w:r>
      <w:r w:rsidRPr="000408BF">
        <w:rPr>
          <w:rFonts w:ascii="Times New Roman" w:hAnsi="Times New Roman" w:cs="Times New Roman"/>
          <w:sz w:val="28"/>
          <w:szCs w:val="28"/>
        </w:rPr>
        <w:t>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осуществлять рем</w:t>
      </w:r>
      <w:r>
        <w:rPr>
          <w:rFonts w:ascii="Times New Roman" w:hAnsi="Times New Roman" w:cs="Times New Roman"/>
          <w:sz w:val="28"/>
          <w:szCs w:val="28"/>
        </w:rPr>
        <w:t>онт</w:t>
      </w:r>
      <w:r w:rsidRPr="000408BF">
        <w:rPr>
          <w:rFonts w:ascii="Times New Roman" w:hAnsi="Times New Roman" w:cs="Times New Roman"/>
          <w:sz w:val="28"/>
          <w:szCs w:val="28"/>
        </w:rPr>
        <w:t>;</w:t>
      </w:r>
    </w:p>
    <w:p w:rsidR="00E114D6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измерять осно</w:t>
      </w:r>
      <w:r>
        <w:rPr>
          <w:rFonts w:ascii="Times New Roman" w:hAnsi="Times New Roman" w:cs="Times New Roman"/>
          <w:sz w:val="28"/>
          <w:szCs w:val="28"/>
        </w:rPr>
        <w:t>вные характеристики аккумуляторного блока</w:t>
      </w:r>
      <w:r w:rsidRPr="000408BF">
        <w:rPr>
          <w:rFonts w:ascii="Times New Roman" w:hAnsi="Times New Roman" w:cs="Times New Roman"/>
          <w:sz w:val="28"/>
          <w:szCs w:val="28"/>
        </w:rPr>
        <w:t>;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-управлять гироскутером, электро самокатом, моноколесом,  в условиях помещений</w:t>
      </w:r>
      <w:r w:rsidR="00594FD0">
        <w:rPr>
          <w:rFonts w:ascii="Times New Roman" w:hAnsi="Times New Roman" w:cs="Times New Roman"/>
          <w:sz w:val="28"/>
          <w:szCs w:val="28"/>
        </w:rPr>
        <w:t>, плащадок</w:t>
      </w:r>
      <w:r>
        <w:rPr>
          <w:rFonts w:ascii="Times New Roman" w:hAnsi="Times New Roman" w:cs="Times New Roman"/>
          <w:sz w:val="28"/>
          <w:szCs w:val="28"/>
        </w:rPr>
        <w:t xml:space="preserve"> и садовопарковых зон.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0408B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408BF">
        <w:rPr>
          <w:rFonts w:ascii="Times New Roman" w:hAnsi="Times New Roman" w:cs="Times New Roman"/>
          <w:sz w:val="28"/>
          <w:szCs w:val="28"/>
        </w:rPr>
        <w:t>осуществлять расчёт рационализаторского предложения с экономическим эффектом.</w:t>
      </w:r>
    </w:p>
    <w:p w:rsidR="00E114D6" w:rsidRPr="000408BF" w:rsidRDefault="00E114D6" w:rsidP="004B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BF">
        <w:rPr>
          <w:rFonts w:ascii="Times New Roman" w:hAnsi="Times New Roman" w:cs="Times New Roman"/>
          <w:b/>
          <w:bCs/>
          <w:sz w:val="28"/>
          <w:szCs w:val="28"/>
        </w:rPr>
        <w:t>Методы контроля</w:t>
      </w:r>
      <w:r w:rsidRPr="000408BF">
        <w:rPr>
          <w:rFonts w:ascii="Times New Roman" w:hAnsi="Times New Roman" w:cs="Times New Roman"/>
          <w:sz w:val="28"/>
          <w:szCs w:val="28"/>
        </w:rPr>
        <w:t>: мини-конкурсы, конкурсы, контрольные задания в конце каждой под тем и темы и т. д.</w:t>
      </w:r>
    </w:p>
    <w:p w:rsidR="00E114D6" w:rsidRDefault="00E114D6" w:rsidP="004B438C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B074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B074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1C321B" w:rsidRDefault="00E114D6" w:rsidP="00B07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программы.</w:t>
      </w:r>
    </w:p>
    <w:p w:rsidR="00E114D6" w:rsidRPr="001C321B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1C321B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</w:t>
      </w:r>
      <w:r w:rsidRPr="001C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1B">
        <w:rPr>
          <w:rFonts w:ascii="Times New Roman" w:hAnsi="Times New Roman" w:cs="Times New Roman"/>
          <w:sz w:val="28"/>
          <w:szCs w:val="28"/>
        </w:rPr>
        <w:t>включает организационные вопросы, связанные с подготовкой технической базы к занятиям, с формированием состава коллектива объединения, изучение правил охраны труда.</w:t>
      </w:r>
    </w:p>
    <w:p w:rsidR="00E114D6" w:rsidRPr="001C321B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14D6" w:rsidRPr="001C321B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</w:t>
      </w:r>
      <w:r w:rsidRPr="001C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1B">
        <w:rPr>
          <w:rFonts w:ascii="Times New Roman" w:hAnsi="Times New Roman" w:cs="Times New Roman"/>
          <w:sz w:val="28"/>
          <w:szCs w:val="28"/>
        </w:rPr>
        <w:t xml:space="preserve">включает теоретические вопросы, необходимые для формирования умений и навыков </w:t>
      </w:r>
      <w:r>
        <w:rPr>
          <w:rFonts w:ascii="Times New Roman" w:hAnsi="Times New Roman" w:cs="Times New Roman"/>
          <w:sz w:val="28"/>
          <w:szCs w:val="28"/>
        </w:rPr>
        <w:t>для эксплуатации гироскутера.</w:t>
      </w:r>
    </w:p>
    <w:p w:rsidR="00E114D6" w:rsidRPr="001C321B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14D6" w:rsidRPr="001C321B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</w:t>
      </w:r>
      <w:r w:rsidRPr="001C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1B">
        <w:rPr>
          <w:rFonts w:ascii="Times New Roman" w:hAnsi="Times New Roman" w:cs="Times New Roman"/>
          <w:sz w:val="28"/>
          <w:szCs w:val="28"/>
        </w:rPr>
        <w:t>направлен на повышение творческого потенциала обучающихся путем овладения знаниями по методам активизации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E114D6" w:rsidRPr="001C321B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14D6" w:rsidRPr="001C321B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</w:t>
      </w:r>
      <w:r w:rsidRPr="001C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1B">
        <w:rPr>
          <w:rFonts w:ascii="Times New Roman" w:hAnsi="Times New Roman" w:cs="Times New Roman"/>
          <w:sz w:val="28"/>
          <w:szCs w:val="28"/>
        </w:rPr>
        <w:t>базируется на полученных предварительно знаниях, у</w:t>
      </w:r>
      <w:r>
        <w:rPr>
          <w:rFonts w:ascii="Times New Roman" w:hAnsi="Times New Roman" w:cs="Times New Roman"/>
          <w:sz w:val="28"/>
          <w:szCs w:val="28"/>
        </w:rPr>
        <w:t xml:space="preserve">мениях и навыках в области </w:t>
      </w:r>
      <w:r w:rsidRPr="001C321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1C321B">
        <w:rPr>
          <w:rFonts w:ascii="Times New Roman" w:hAnsi="Times New Roman" w:cs="Times New Roman"/>
          <w:sz w:val="28"/>
          <w:szCs w:val="28"/>
        </w:rPr>
        <w:t>ники, изгото</w:t>
      </w:r>
      <w:r>
        <w:rPr>
          <w:rFonts w:ascii="Times New Roman" w:hAnsi="Times New Roman" w:cs="Times New Roman"/>
          <w:sz w:val="28"/>
          <w:szCs w:val="28"/>
        </w:rPr>
        <w:t>влении и регулировке и ремонте собственной электро техники,</w:t>
      </w:r>
      <w:r w:rsidRPr="001C321B">
        <w:rPr>
          <w:rFonts w:ascii="Times New Roman" w:hAnsi="Times New Roman" w:cs="Times New Roman"/>
          <w:sz w:val="28"/>
          <w:szCs w:val="28"/>
        </w:rPr>
        <w:t xml:space="preserve"> поэтому он следует четвертым по порядку, а так же даются основы рационализаторской работы, изучается методическое пособие с учетом данных профессий по рационализаторской работе, составление заявок на рационализаторские предложения, изготовление, демонстрация и внедрение рационализаторских предложений учащихся в учебный процесс, расширение методической и дидактической базы кабинета спец. технологии. Этот раздел предусматривает самостоятельную, творческую работу обучающихся под руководством педагога. Раздел направлен на </w:t>
      </w:r>
      <w:r w:rsidRPr="001C321B">
        <w:rPr>
          <w:rFonts w:ascii="Times New Roman" w:hAnsi="Times New Roman" w:cs="Times New Roman"/>
          <w:sz w:val="28"/>
          <w:szCs w:val="28"/>
        </w:rPr>
        <w:lastRenderedPageBreak/>
        <w:t>углубление и расширение профессиональных и общетехнических знаний, умений и навыков.</w:t>
      </w:r>
    </w:p>
    <w:p w:rsidR="00E114D6" w:rsidRPr="001C321B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14D6" w:rsidRPr="001C321B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1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5</w:t>
      </w:r>
      <w:r w:rsidRPr="001C3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1B">
        <w:rPr>
          <w:rFonts w:ascii="Times New Roman" w:hAnsi="Times New Roman" w:cs="Times New Roman"/>
          <w:sz w:val="28"/>
          <w:szCs w:val="28"/>
        </w:rPr>
        <w:t>предполагает результативный выход: как итог творческого и технического опыта, полученного обучающимися в процессе их занятий в объединении. Он связан с подготовкой и участием в конкурсах профессионального мастерства, конференциях, выставках лучших работ обучающихся (как элемент профориентационной работы). Оформление итоговых работ и отчетов.</w:t>
      </w:r>
    </w:p>
    <w:p w:rsidR="00E114D6" w:rsidRPr="00177C6A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C321B">
        <w:rPr>
          <w:rFonts w:ascii="Times New Roman" w:hAnsi="Times New Roman" w:cs="Times New Roman"/>
          <w:sz w:val="28"/>
          <w:szCs w:val="28"/>
        </w:rPr>
        <w:t>Разделы рассматриваются в порядке углубления уровня изучаемого материала и усложнения уровня вырабатываемых умений и навыков с целью постепенного перехода обучающихся от продуктивных знаний к развивающим и творческим, чтобы подросток мог самостоятельно выполнить поставленную перед ним творческую, нестандартную задачу профессиональной направленности.</w:t>
      </w:r>
    </w:p>
    <w:p w:rsidR="00E114D6" w:rsidRPr="00177C6A" w:rsidRDefault="00E114D6" w:rsidP="001C3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0DD6" w:rsidRDefault="00F90DD6" w:rsidP="00BB61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114D6" w:rsidRPr="00BB6165" w:rsidRDefault="00E114D6" w:rsidP="00BB61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B6165">
        <w:rPr>
          <w:rFonts w:ascii="TimesNewRomanPS-BoldMT" w:hAnsi="TimesNewRomanPS-BoldMT" w:cs="TimesNewRomanPS-BoldMT"/>
          <w:b/>
          <w:bCs/>
          <w:sz w:val="28"/>
          <w:szCs w:val="28"/>
        </w:rPr>
        <w:t>Учебно-тематический план 1 год обучения</w:t>
      </w:r>
    </w:p>
    <w:p w:rsidR="00E114D6" w:rsidRPr="00BB6165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5192"/>
        <w:gridCol w:w="1509"/>
        <w:gridCol w:w="1873"/>
        <w:gridCol w:w="1618"/>
      </w:tblGrid>
      <w:tr w:rsidR="00E114D6" w:rsidRPr="00523F04">
        <w:tc>
          <w:tcPr>
            <w:tcW w:w="702" w:type="dxa"/>
            <w:vMerge w:val="restart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4" w:type="dxa"/>
            <w:vMerge w:val="restart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и тем                                            </w:t>
            </w:r>
          </w:p>
        </w:tc>
        <w:tc>
          <w:tcPr>
            <w:tcW w:w="6411" w:type="dxa"/>
            <w:gridSpan w:val="3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14D6" w:rsidRPr="00523F04">
        <w:tc>
          <w:tcPr>
            <w:tcW w:w="702" w:type="dxa"/>
            <w:vMerge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vMerge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Вводное занятие. Организационная работа.</w:t>
            </w: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Углубление и расширение профессиональных и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общетехнических знаний и навыков.</w:t>
            </w: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творческого мышления.</w:t>
            </w:r>
          </w:p>
        </w:tc>
        <w:tc>
          <w:tcPr>
            <w:tcW w:w="2017" w:type="dxa"/>
          </w:tcPr>
          <w:p w:rsidR="00E114D6" w:rsidRPr="00523F04" w:rsidRDefault="00F90D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114D6" w:rsidRPr="00523F04" w:rsidRDefault="00F90D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Основы рационализации</w:t>
            </w:r>
          </w:p>
        </w:tc>
        <w:tc>
          <w:tcPr>
            <w:tcW w:w="2017" w:type="dxa"/>
          </w:tcPr>
          <w:p w:rsidR="00E114D6" w:rsidRPr="00523F04" w:rsidRDefault="00F90D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Итоговое задание</w:t>
            </w: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114D6" w:rsidRPr="00523F04" w:rsidRDefault="00F90D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4D6" w:rsidRPr="00523F04">
        <w:tc>
          <w:tcPr>
            <w:tcW w:w="702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D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программы 1 год обучения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>1. Организационная работа.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>Комплектование коллектива объединения. Цели и задачи обучения.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>Рационализаторство</w:t>
      </w:r>
      <w:r>
        <w:rPr>
          <w:rFonts w:ascii="Times New Roman" w:hAnsi="Times New Roman" w:cs="Times New Roman"/>
          <w:sz w:val="28"/>
          <w:szCs w:val="28"/>
        </w:rPr>
        <w:t xml:space="preserve"> и электротехника</w:t>
      </w:r>
      <w:r w:rsidRPr="00402757">
        <w:rPr>
          <w:rFonts w:ascii="Times New Roman" w:hAnsi="Times New Roman" w:cs="Times New Roman"/>
          <w:sz w:val="28"/>
          <w:szCs w:val="28"/>
        </w:rPr>
        <w:t>, его роль в развитии страны, общества.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>Инструктаж по технике безопасност</w:t>
      </w:r>
      <w:r>
        <w:rPr>
          <w:rFonts w:ascii="Times New Roman" w:hAnsi="Times New Roman" w:cs="Times New Roman"/>
          <w:sz w:val="28"/>
          <w:szCs w:val="28"/>
        </w:rPr>
        <w:t>и. Подготовка электротехники, инструмента, электро</w:t>
      </w:r>
      <w:r w:rsidRPr="00402757">
        <w:rPr>
          <w:rFonts w:ascii="Times New Roman" w:hAnsi="Times New Roman" w:cs="Times New Roman"/>
          <w:sz w:val="28"/>
          <w:szCs w:val="28"/>
        </w:rPr>
        <w:t>измерительных приборо</w:t>
      </w:r>
      <w:r>
        <w:rPr>
          <w:rFonts w:ascii="Times New Roman" w:hAnsi="Times New Roman" w:cs="Times New Roman"/>
          <w:sz w:val="28"/>
          <w:szCs w:val="28"/>
        </w:rPr>
        <w:t>в. Подготовка инструмента, электро</w:t>
      </w:r>
      <w:r w:rsidRPr="00402757">
        <w:rPr>
          <w:rFonts w:ascii="Times New Roman" w:hAnsi="Times New Roman" w:cs="Times New Roman"/>
          <w:sz w:val="28"/>
          <w:szCs w:val="28"/>
        </w:rPr>
        <w:t>измерительных приборов: пинцет, бокорезы,</w:t>
      </w:r>
      <w:r>
        <w:rPr>
          <w:rFonts w:ascii="Times New Roman" w:hAnsi="Times New Roman" w:cs="Times New Roman"/>
          <w:sz w:val="28"/>
          <w:szCs w:val="28"/>
        </w:rPr>
        <w:t xml:space="preserve"> пассатижи, шило, паяльник на 220</w:t>
      </w:r>
      <w:r w:rsidRPr="00402757">
        <w:rPr>
          <w:rFonts w:ascii="Times New Roman" w:hAnsi="Times New Roman" w:cs="Times New Roman"/>
          <w:sz w:val="28"/>
          <w:szCs w:val="28"/>
        </w:rPr>
        <w:t>В и мощностью не более 40Вт, прип</w:t>
      </w:r>
      <w:r>
        <w:rPr>
          <w:rFonts w:ascii="Times New Roman" w:hAnsi="Times New Roman" w:cs="Times New Roman"/>
          <w:sz w:val="28"/>
          <w:szCs w:val="28"/>
        </w:rPr>
        <w:t>ой ПОС-61, флюс.</w:t>
      </w: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>2. Углубление и расширение профессиональных и общетехнических знаний и навыков</w:t>
      </w:r>
      <w:r w:rsidRPr="00402757">
        <w:rPr>
          <w:rFonts w:ascii="Times New Roman" w:hAnsi="Times New Roman" w:cs="Times New Roman"/>
          <w:sz w:val="28"/>
          <w:szCs w:val="28"/>
        </w:rPr>
        <w:t>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Теория.</w:t>
      </w: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757">
        <w:rPr>
          <w:rFonts w:ascii="Times New Roman" w:hAnsi="Times New Roman" w:cs="Times New Roman"/>
          <w:sz w:val="28"/>
          <w:szCs w:val="28"/>
        </w:rPr>
        <w:t>Инструктаж по технике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полупроводниковые  приборы, способы включения</w:t>
      </w:r>
      <w:r w:rsidRPr="00402757">
        <w:rPr>
          <w:rFonts w:ascii="Times New Roman" w:hAnsi="Times New Roman" w:cs="Times New Roman"/>
          <w:sz w:val="28"/>
          <w:szCs w:val="28"/>
        </w:rPr>
        <w:t>, измерен</w:t>
      </w:r>
      <w:r>
        <w:rPr>
          <w:rFonts w:ascii="Times New Roman" w:hAnsi="Times New Roman" w:cs="Times New Roman"/>
          <w:sz w:val="28"/>
          <w:szCs w:val="28"/>
        </w:rPr>
        <w:t>ие их параметров, работа аккумуляторов</w:t>
      </w:r>
      <w:r w:rsidRPr="00402757">
        <w:rPr>
          <w:rFonts w:ascii="Times New Roman" w:hAnsi="Times New Roman" w:cs="Times New Roman"/>
          <w:sz w:val="28"/>
          <w:szCs w:val="28"/>
        </w:rPr>
        <w:t xml:space="preserve"> в режиме усиления и переключ</w:t>
      </w:r>
      <w:r>
        <w:rPr>
          <w:rFonts w:ascii="Times New Roman" w:hAnsi="Times New Roman" w:cs="Times New Roman"/>
          <w:sz w:val="28"/>
          <w:szCs w:val="28"/>
        </w:rPr>
        <w:t>ения, способы термостабилизации и гидроизоляции. особенности монтажа аккумуляторных батарей, защита от перезаряда, измерение основных параметров аккумуляторов</w:t>
      </w:r>
      <w:r w:rsidRPr="0040275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верка исправности</w:t>
      </w:r>
      <w:r w:rsidRPr="00402757">
        <w:rPr>
          <w:rFonts w:ascii="Times New Roman" w:hAnsi="Times New Roman" w:cs="Times New Roman"/>
          <w:sz w:val="28"/>
          <w:szCs w:val="28"/>
        </w:rPr>
        <w:t>, электропаяльник (его устройство и применение), припои, флюсы (п</w:t>
      </w:r>
      <w:r>
        <w:rPr>
          <w:rFonts w:ascii="Times New Roman" w:hAnsi="Times New Roman" w:cs="Times New Roman"/>
          <w:sz w:val="28"/>
          <w:szCs w:val="28"/>
        </w:rPr>
        <w:t>рименяемые при монтаже</w:t>
      </w:r>
      <w:r w:rsidRPr="00402757">
        <w:rPr>
          <w:rFonts w:ascii="Times New Roman" w:hAnsi="Times New Roman" w:cs="Times New Roman"/>
          <w:sz w:val="28"/>
          <w:szCs w:val="28"/>
        </w:rPr>
        <w:t xml:space="preserve">), понятие о печатном </w:t>
      </w:r>
      <w:r>
        <w:rPr>
          <w:rFonts w:ascii="Times New Roman" w:hAnsi="Times New Roman" w:cs="Times New Roman"/>
          <w:sz w:val="28"/>
          <w:szCs w:val="28"/>
        </w:rPr>
        <w:t>монтаже, формовка и монтаж</w:t>
      </w:r>
      <w:r w:rsidRPr="00402757">
        <w:rPr>
          <w:rFonts w:ascii="Times New Roman" w:hAnsi="Times New Roman" w:cs="Times New Roman"/>
          <w:sz w:val="28"/>
          <w:szCs w:val="28"/>
        </w:rPr>
        <w:t xml:space="preserve"> деталей, техноло</w:t>
      </w:r>
      <w:r>
        <w:rPr>
          <w:rFonts w:ascii="Times New Roman" w:hAnsi="Times New Roman" w:cs="Times New Roman"/>
          <w:sz w:val="28"/>
          <w:szCs w:val="28"/>
        </w:rPr>
        <w:t>гия изготовления печатных плат,</w:t>
      </w:r>
      <w:r w:rsidRPr="00402757">
        <w:rPr>
          <w:rFonts w:ascii="Times New Roman" w:hAnsi="Times New Roman" w:cs="Times New Roman"/>
          <w:sz w:val="28"/>
          <w:szCs w:val="28"/>
        </w:rPr>
        <w:t xml:space="preserve"> знакомство с ампервольтметром, измерение тока, напряжения и сопротивления электрической цепи.</w:t>
      </w: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  <w:r w:rsidRPr="00402757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 проводимости аккумуляторов с помощью тустора, исправности и не исправности</w:t>
      </w:r>
      <w:r w:rsidRPr="00402757">
        <w:rPr>
          <w:rFonts w:ascii="Times New Roman" w:hAnsi="Times New Roman" w:cs="Times New Roman"/>
          <w:sz w:val="28"/>
          <w:szCs w:val="28"/>
        </w:rPr>
        <w:t xml:space="preserve">, измерение их параметров, измерение тока, напряжения и сопротивления электрической цепи с помощью стрелочных и цифровых тестеров. </w:t>
      </w: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>3. Активизация творческого мышления</w:t>
      </w:r>
      <w:r w:rsidRPr="00402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Теория.</w:t>
      </w: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757">
        <w:rPr>
          <w:rFonts w:ascii="Times New Roman" w:hAnsi="Times New Roman" w:cs="Times New Roman"/>
          <w:sz w:val="28"/>
          <w:szCs w:val="28"/>
        </w:rPr>
        <w:t>Метод проб и ошибок. Метод мозгового штурма (о</w:t>
      </w:r>
      <w:r>
        <w:rPr>
          <w:rFonts w:ascii="Times New Roman" w:hAnsi="Times New Roman" w:cs="Times New Roman"/>
          <w:sz w:val="28"/>
          <w:szCs w:val="28"/>
        </w:rPr>
        <w:t xml:space="preserve">сновные правила, разновидности идей, на основе одной модели электротехники </w:t>
      </w:r>
      <w:r w:rsidRPr="00402757">
        <w:rPr>
          <w:rFonts w:ascii="Times New Roman" w:hAnsi="Times New Roman" w:cs="Times New Roman"/>
          <w:sz w:val="28"/>
          <w:szCs w:val="28"/>
        </w:rPr>
        <w:t>решение задач).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  <w:r w:rsidRPr="00402757">
        <w:rPr>
          <w:rFonts w:ascii="Times New Roman" w:hAnsi="Times New Roman" w:cs="Times New Roman"/>
          <w:sz w:val="28"/>
          <w:szCs w:val="28"/>
        </w:rPr>
        <w:t xml:space="preserve">Основы теории решения изобретательских задач. </w:t>
      </w: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402757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>4. Основы рационализации.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</w:t>
      </w: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02757">
        <w:rPr>
          <w:rFonts w:ascii="Times New Roman" w:hAnsi="Times New Roman" w:cs="Times New Roman"/>
          <w:sz w:val="28"/>
          <w:szCs w:val="28"/>
        </w:rPr>
        <w:t>Ознакомление с рационализаторской работой в лицее, на предприятии. Понятие рационализаторского предложения и его признаки. Предложения, которые не признаются рационализаторскими. Принцип оформления заявки на рационализаторское предложение. Порядок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>подачи заявления на рационализаторское предложение и его регистрация. Первенство рационализаторского предложения. Порядок квалификации рационализаторских предложений. Рационализаторские предложения без экономического эффекта.. Рационализаторские предложения с экономическими эффектом. Порядок расчета.</w:t>
      </w:r>
    </w:p>
    <w:p w:rsidR="00E114D6" w:rsidRPr="00402757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  <w:r w:rsidRPr="00402757">
        <w:rPr>
          <w:rFonts w:ascii="Times New Roman" w:hAnsi="Times New Roman" w:cs="Times New Roman"/>
          <w:sz w:val="28"/>
          <w:szCs w:val="28"/>
        </w:rPr>
        <w:t>Составление заявок на рационализаторские предложения, изготовление действующих образцов, настройка и проверка их работы, сдача их.</w:t>
      </w:r>
    </w:p>
    <w:p w:rsidR="00E114D6" w:rsidRDefault="00E114D6" w:rsidP="004027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6E52FE" w:rsidRDefault="00E114D6" w:rsidP="006E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FE">
        <w:rPr>
          <w:rFonts w:ascii="Times New Roman" w:hAnsi="Times New Roman" w:cs="Times New Roman"/>
          <w:b/>
          <w:bCs/>
          <w:sz w:val="28"/>
          <w:szCs w:val="28"/>
        </w:rPr>
        <w:t>5. Подготовка и участие в конкурсах.</w:t>
      </w:r>
    </w:p>
    <w:p w:rsidR="00E114D6" w:rsidRPr="006E52FE" w:rsidRDefault="00E114D6" w:rsidP="006E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FE">
        <w:rPr>
          <w:rFonts w:ascii="Times New Roman" w:hAnsi="Times New Roman" w:cs="Times New Roman"/>
          <w:sz w:val="28"/>
          <w:szCs w:val="28"/>
        </w:rPr>
        <w:lastRenderedPageBreak/>
        <w:t>Подготовка и оформление творческих работ на конкурс. Оформление выставки лучших работ.</w:t>
      </w:r>
    </w:p>
    <w:p w:rsidR="00E114D6" w:rsidRPr="006E52FE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Pr="006E52FE" w:rsidRDefault="00E114D6" w:rsidP="006E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FE">
        <w:rPr>
          <w:rFonts w:ascii="Times New Roman" w:hAnsi="Times New Roman" w:cs="Times New Roman"/>
          <w:b/>
          <w:bCs/>
          <w:sz w:val="28"/>
          <w:szCs w:val="28"/>
        </w:rPr>
        <w:t>6. Итоговое занятие.</w:t>
      </w:r>
    </w:p>
    <w:p w:rsidR="00E114D6" w:rsidRPr="006E52FE" w:rsidRDefault="00E114D6" w:rsidP="006E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Зачёты на вождение техники.</w:t>
      </w:r>
    </w:p>
    <w:p w:rsidR="00E114D6" w:rsidRPr="006E52FE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7F1AB9" w:rsidRDefault="00E114D6" w:rsidP="007F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AB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учебного процесса</w:t>
      </w:r>
    </w:p>
    <w:p w:rsidR="00E114D6" w:rsidRPr="007F1AB9" w:rsidRDefault="00E114D6" w:rsidP="007F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1AB9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происходит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F2425">
        <w:rPr>
          <w:rFonts w:ascii="Times New Roman" w:hAnsi="Times New Roman" w:cs="Times New Roman"/>
          <w:b/>
          <w:bCs/>
          <w:sz w:val="28"/>
          <w:szCs w:val="28"/>
        </w:rPr>
        <w:t>школьном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, имеет;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8"/>
          <w:szCs w:val="28"/>
        </w:rPr>
      </w:pP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8"/>
          <w:szCs w:val="28"/>
        </w:rPr>
      </w:pP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1AB9">
        <w:rPr>
          <w:rFonts w:ascii="Times New Roman" w:hAnsi="Times New Roman" w:cs="Times New Roman"/>
          <w:sz w:val="28"/>
          <w:szCs w:val="28"/>
        </w:rPr>
        <w:t xml:space="preserve"> рабочих мест, об</w:t>
      </w:r>
      <w:r>
        <w:rPr>
          <w:rFonts w:ascii="Times New Roman" w:hAnsi="Times New Roman" w:cs="Times New Roman"/>
          <w:sz w:val="28"/>
          <w:szCs w:val="28"/>
        </w:rPr>
        <w:t>орудованные учебными столами</w:t>
      </w:r>
      <w:r w:rsidRPr="007F1AB9">
        <w:rPr>
          <w:rFonts w:ascii="Times New Roman" w:hAnsi="Times New Roman" w:cs="Times New Roman"/>
          <w:sz w:val="28"/>
          <w:szCs w:val="28"/>
        </w:rPr>
        <w:t>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 для разраборки и сборки электротехники</w:t>
      </w:r>
      <w:r w:rsidRPr="007F1AB9">
        <w:rPr>
          <w:rFonts w:ascii="Times New Roman" w:hAnsi="Times New Roman" w:cs="Times New Roman"/>
          <w:sz w:val="28"/>
          <w:szCs w:val="28"/>
        </w:rPr>
        <w:t>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F1AB9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тажный инструмент (плоскогубцы, </w:t>
      </w:r>
      <w:r w:rsidRPr="007F1AB9">
        <w:rPr>
          <w:rFonts w:ascii="Times New Roman" w:hAnsi="Times New Roman" w:cs="Times New Roman"/>
          <w:sz w:val="28"/>
          <w:szCs w:val="28"/>
        </w:rPr>
        <w:t>пинцет, бокорезы);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F1AB9">
        <w:rPr>
          <w:rFonts w:ascii="Times New Roman" w:hAnsi="Times New Roman" w:cs="Times New Roman"/>
          <w:sz w:val="28"/>
          <w:szCs w:val="28"/>
        </w:rPr>
        <w:t>паяльники малой мощности (на 36В, 40В);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F1AB9">
        <w:rPr>
          <w:rFonts w:ascii="Times New Roman" w:hAnsi="Times New Roman" w:cs="Times New Roman"/>
          <w:sz w:val="28"/>
          <w:szCs w:val="28"/>
        </w:rPr>
        <w:t>отверт</w:t>
      </w:r>
      <w:r>
        <w:rPr>
          <w:rFonts w:ascii="Times New Roman" w:hAnsi="Times New Roman" w:cs="Times New Roman"/>
          <w:sz w:val="28"/>
          <w:szCs w:val="28"/>
        </w:rPr>
        <w:t>ки (малые и большие)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F1AB9">
        <w:rPr>
          <w:rFonts w:ascii="Times New Roman" w:hAnsi="Times New Roman" w:cs="Times New Roman"/>
          <w:sz w:val="28"/>
          <w:szCs w:val="28"/>
        </w:rPr>
        <w:t>универсальный вольтметр или мультиметр;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B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7F1AB9">
        <w:rPr>
          <w:rFonts w:ascii="Times New Roman" w:hAnsi="Times New Roman" w:cs="Times New Roman"/>
          <w:sz w:val="28"/>
          <w:szCs w:val="28"/>
        </w:rPr>
        <w:t>материалы и комплектующие по теме занятия.</w:t>
      </w:r>
    </w:p>
    <w:p w:rsidR="00E114D6" w:rsidRPr="007F1AB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302C13" w:rsidRDefault="00E114D6" w:rsidP="0030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C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77C6A">
        <w:rPr>
          <w:rFonts w:ascii="TimesNewRomanPS-BoldMT" w:hAnsi="TimesNewRomanPS-BoldMT" w:cs="TimesNewRomanPS-BoldMT"/>
          <w:b/>
          <w:bCs/>
          <w:sz w:val="24"/>
          <w:szCs w:val="24"/>
        </w:rPr>
        <w:t>Методическое обеспечение образовательной программы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 год обучения</w:t>
      </w:r>
    </w:p>
    <w:p w:rsidR="00E114D6" w:rsidRPr="00CD05E5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2617"/>
        <w:gridCol w:w="1660"/>
        <w:gridCol w:w="1680"/>
        <w:gridCol w:w="1662"/>
        <w:gridCol w:w="1596"/>
      </w:tblGrid>
      <w:tr w:rsidR="00E114D6" w:rsidRPr="00523F04"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(базовые разделы)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и приемы проведения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Дидактические материалы, техническая оснащенность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подведения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</w:t>
            </w:r>
          </w:p>
        </w:tc>
      </w:tr>
      <w:tr w:rsidR="00E114D6" w:rsidRPr="00523F04"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Форма подведения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итогов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– групповая. Рассказ.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Беседа. Показ лучших творческих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Словесные, наглядные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Приборы, инструменты.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</w:tr>
      <w:tr w:rsidR="00E114D6" w:rsidRPr="00523F04"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Углубление и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профессиональных и общетехнических знаний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– групповая, индивидуальная. Рассказ,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объяснение Практическая работа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Словесные, наглядные, репродуктивные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Приборы, приспособления, инструменты, наглядные пособия, специальная литература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Опрос, анализ практических работ</w:t>
            </w:r>
          </w:p>
        </w:tc>
      </w:tr>
      <w:tr w:rsidR="00E114D6" w:rsidRPr="00523F04"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– групповая, индивидуальная. Беседа. Решение творческих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заданий. Практическая работа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Словесные, практические, проблемно-поисковые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Приборы, приспособления, инструменты, наглядные пособия, специальная литература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Анализ творческих работ,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E114D6" w:rsidRPr="00523F04"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D6" w:rsidRPr="00523F04">
        <w:trPr>
          <w:trHeight w:val="285"/>
        </w:trPr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технического творчества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– групповая, индивидуальная.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Презентация творческих работ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Практические, репродуктивные,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проблемно-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поисковые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Приборы, приспособления, инструменты, схемы, наглядные пособия,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материалы, специальная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выставки,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оценка жюри</w:t>
            </w:r>
          </w:p>
        </w:tc>
      </w:tr>
      <w:tr w:rsidR="00E114D6" w:rsidRPr="00523F04">
        <w:trPr>
          <w:trHeight w:val="270"/>
        </w:trPr>
        <w:tc>
          <w:tcPr>
            <w:tcW w:w="573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– групповая. Занятие-игра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Стимулирования и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мотивации учебно-познавательной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595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приборы, материалы,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1596" w:type="dxa"/>
          </w:tcPr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Обсуждение-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самоанализ,</w:t>
            </w:r>
          </w:p>
          <w:p w:rsidR="00E114D6" w:rsidRPr="00523F04" w:rsidRDefault="00E114D6" w:rsidP="0052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F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</w:tbl>
    <w:p w:rsidR="00E114D6" w:rsidRPr="007214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114D6" w:rsidRPr="007214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114D6" w:rsidRDefault="00E114D6" w:rsidP="00D91E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Default="00E114D6" w:rsidP="000B1B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114D6" w:rsidRPr="00177C6A" w:rsidRDefault="00E114D6" w:rsidP="000B1B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177C6A" w:rsidRDefault="00E114D6" w:rsidP="00F40B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7C6A">
        <w:rPr>
          <w:rFonts w:ascii="TimesNewRomanPS-BoldMT" w:hAnsi="TimesNewRomanPS-BoldMT" w:cs="TimesNewRomanPS-BoldMT"/>
          <w:b/>
          <w:bCs/>
          <w:sz w:val="24"/>
          <w:szCs w:val="24"/>
        </w:rPr>
        <w:t>Список литературы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7C6A">
        <w:rPr>
          <w:rFonts w:ascii="TimesNewRomanPS-BoldMT" w:hAnsi="TimesNewRomanPS-BoldMT" w:cs="TimesNewRomanPS-BoldMT"/>
          <w:b/>
          <w:bCs/>
          <w:sz w:val="24"/>
          <w:szCs w:val="24"/>
        </w:rPr>
        <w:t>для педагога:</w:t>
      </w:r>
    </w:p>
    <w:p w:rsidR="00E114D6" w:rsidRPr="00177C6A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 xml:space="preserve">1. Алексеев В.Е. Организация 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>учащихся.-М,2010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2. Достижение современн</w:t>
      </w:r>
      <w:r>
        <w:rPr>
          <w:rFonts w:ascii="Times New Roman" w:hAnsi="Times New Roman" w:cs="Times New Roman"/>
          <w:sz w:val="28"/>
          <w:szCs w:val="28"/>
        </w:rPr>
        <w:t>ой техники: сб. статей.- М, 2010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3. Методические рекомендации по изучению с учащимися средних профтехучилищ темы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lastRenderedPageBreak/>
        <w:t>«Методы поиска новых технических решений» курса «Основы профессионального творчества», ч. 1,2 – М.: Р</w:t>
      </w:r>
      <w:r>
        <w:rPr>
          <w:rFonts w:ascii="Times New Roman" w:hAnsi="Times New Roman" w:cs="Times New Roman"/>
          <w:sz w:val="28"/>
          <w:szCs w:val="28"/>
        </w:rPr>
        <w:t>УМК, 2010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4. Программ</w:t>
      </w:r>
      <w:r>
        <w:rPr>
          <w:rFonts w:ascii="Times New Roman" w:hAnsi="Times New Roman" w:cs="Times New Roman"/>
          <w:sz w:val="28"/>
          <w:szCs w:val="28"/>
        </w:rPr>
        <w:t>а и метод указания. Москва, 2011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5. Халемский Г.А., Худяков В.Л., Шапкин В.В. Основы профессионального творчества профтехучилищ.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6. Халемский Г.А. Научно-техническое творчество молодежи в новых условиях хозяйствования.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7. Халемский Г.А. Подготовка к рационализаторской и изобретательской деятельности.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8. Худяков В.Л., Шапкин В.В. Методические основы развития творческой способности учащихся профтехучилищ.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BD9">
        <w:rPr>
          <w:rFonts w:ascii="Times New Roman" w:hAnsi="Times New Roman" w:cs="Times New Roman"/>
          <w:b/>
          <w:bCs/>
          <w:sz w:val="28"/>
          <w:szCs w:val="28"/>
        </w:rPr>
        <w:t>для обучающихся: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 “Электро</w:t>
      </w:r>
      <w:r w:rsidRPr="00F40BD9">
        <w:rPr>
          <w:rFonts w:ascii="Times New Roman" w:hAnsi="Times New Roman" w:cs="Times New Roman"/>
          <w:sz w:val="28"/>
          <w:szCs w:val="28"/>
        </w:rPr>
        <w:t>мир”.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“Мотомир</w:t>
      </w:r>
      <w:r w:rsidRPr="00F40BD9">
        <w:rPr>
          <w:rFonts w:ascii="Times New Roman" w:hAnsi="Times New Roman" w:cs="Times New Roman"/>
          <w:sz w:val="28"/>
          <w:szCs w:val="28"/>
        </w:rPr>
        <w:t>”.</w:t>
      </w:r>
    </w:p>
    <w:p w:rsidR="00E114D6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 xml:space="preserve">3. Полезные радиолюбительские штучки. Часть 1, 2. Сост.А.А.Халоян.- 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М.: ИП РадиоСофт.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4. Совершенствование работы по развитию научно-техническому творчества у учащихся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средних профтехучилищ -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рекомендации, 2012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Pr="00F40BD9" w:rsidRDefault="00E114D6" w:rsidP="0017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>5. Техническое творчество учащихся. Учебное пособие. Под ред. к.п.н. Ю.С.Столярова. - М.:</w:t>
      </w:r>
      <w:r>
        <w:rPr>
          <w:rFonts w:ascii="Times New Roman" w:hAnsi="Times New Roman" w:cs="Times New Roman"/>
          <w:sz w:val="28"/>
          <w:szCs w:val="28"/>
        </w:rPr>
        <w:t>Просвящение, 2012</w:t>
      </w:r>
      <w:r w:rsidRPr="00F40BD9">
        <w:rPr>
          <w:rFonts w:ascii="Times New Roman" w:hAnsi="Times New Roman" w:cs="Times New Roman"/>
          <w:sz w:val="28"/>
          <w:szCs w:val="28"/>
        </w:rPr>
        <w:t>.</w:t>
      </w: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  <w:r w:rsidRPr="00F40BD9">
        <w:rPr>
          <w:rFonts w:ascii="Times New Roman" w:hAnsi="Times New Roman" w:cs="Times New Roman"/>
          <w:sz w:val="28"/>
          <w:szCs w:val="28"/>
        </w:rPr>
        <w:t xml:space="preserve">6. Технология и психология </w:t>
      </w:r>
      <w:r>
        <w:rPr>
          <w:rFonts w:ascii="Times New Roman" w:hAnsi="Times New Roman" w:cs="Times New Roman"/>
          <w:sz w:val="28"/>
          <w:szCs w:val="28"/>
        </w:rPr>
        <w:t>творчества//Техника и наука 2013-2015</w:t>
      </w:r>
      <w:r w:rsidRPr="00F40BD9">
        <w:rPr>
          <w:rFonts w:ascii="Times New Roman" w:hAnsi="Times New Roman" w:cs="Times New Roman"/>
          <w:sz w:val="28"/>
          <w:szCs w:val="28"/>
        </w:rPr>
        <w:t>, №1-12</w:t>
      </w: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E114D6" w:rsidRDefault="00E114D6" w:rsidP="00177C6A">
      <w:pPr>
        <w:rPr>
          <w:rFonts w:ascii="Times New Roman" w:hAnsi="Times New Roman" w:cs="Times New Roman"/>
          <w:sz w:val="28"/>
          <w:szCs w:val="28"/>
        </w:rPr>
      </w:pPr>
    </w:p>
    <w:p w:rsidR="00F90DD6" w:rsidRDefault="00F90DD6" w:rsidP="00315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D6" w:rsidRPr="0002315C" w:rsidRDefault="00E114D6" w:rsidP="00315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15C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E114D6" w:rsidRPr="004E729A" w:rsidRDefault="00E114D6" w:rsidP="004E729A">
      <w:pPr>
        <w:tabs>
          <w:tab w:val="left" w:pos="124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72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729A">
        <w:rPr>
          <w:rFonts w:ascii="Times New Roman" w:hAnsi="Times New Roman" w:cs="Times New Roman"/>
          <w:b/>
          <w:bCs/>
          <w:sz w:val="28"/>
          <w:szCs w:val="28"/>
        </w:rPr>
        <w:tab/>
        <w:t>на 2018/19  учебный год (1 год обучения)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7030"/>
        <w:gridCol w:w="1096"/>
      </w:tblGrid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уроков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тем, уроков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Организационная работа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 Современный электротранспорт.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Гироскутер и его устройство. 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техника безопасности пользования электротранспортом.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навыки вождения.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E7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. Техника безопасности при выполнении упражнений. 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навыки вождения.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знакомство с устройством моноколеса.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эксплуатации.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 навы</w:t>
            </w:r>
            <w:r w:rsidR="00F90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 постановки стопы, движение </w:t>
            </w: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шагом на моноколесе.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навыкния вождения в условиях стадионной дорожки.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Наработка техники проезда.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Разновидности моноколес и их тактико технические данные.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видео роликов.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рисунок и масштаб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выполнения, рисунок моноколеса, разработка дизайна адаптора для моно колеса.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Адаптор для гироскутера, его общее устройство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гироскутера в условиях парковых дорожек с адаптаром.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 вождения гироскутера в условиях снежного покрова.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гироскутера в условиях снежного покрова.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Падения на гироскутере, техника безопасности.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Отработка падений в условиях спортзала с мягким покрытием.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гироскутера в условиях спортзала.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48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с элементами проезда на гироскутере</w:t>
            </w:r>
            <w:r w:rsidR="00F90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игровой зоне</w:t>
            </w: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время.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989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 Электросамокат и его устройство.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смоделировать электросамокат из гироскутера.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решений готовых проектов 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1314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электосамокатом и правила эксплуатации.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безпасносности, практические навыки вождения.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Наработка техники вождения на электросамокате.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Наработка техники вождения на электросамокате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100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30" w:type="dxa"/>
          </w:tcPr>
          <w:p w:rsidR="00E114D6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 Что лучше Гироскутер, Моноколесо или Электросамокат.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игра с обсуждением.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1654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Общие принципы пайки. 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 при работе с паяльником. Практи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ческая работа пробное паян</w:t>
            </w: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 соединение проводов.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вождения моноколеса</w:t>
            </w:r>
            <w:r w:rsidR="00F90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упражнение циркуль.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вождения моноколеса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1314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разработки рациональных предложений.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рационального предложения для техники клуба.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989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встреча с самодельным конструктором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Ведерников Александр Иванович.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Самодельный электросамокат из гироскутера.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989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встреча с самодельщиком Запольским Владимирмом Ильичём.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Самодельный электросамокат из гироскутера</w:t>
            </w:r>
            <w:r w:rsidR="00F90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989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Гидроизоляция электротранспорта.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14D6" w:rsidRPr="004E729A">
        <w:trPr>
          <w:trHeight w:val="66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Беседа.</w:t>
            </w:r>
          </w:p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Пайка аккумуляторов в единый модуль.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элетротехники в условиях спортзала.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25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Вождение электротехники в условиях спортзала.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14D6" w:rsidRPr="004E729A">
        <w:trPr>
          <w:trHeight w:val="340"/>
        </w:trPr>
        <w:tc>
          <w:tcPr>
            <w:tcW w:w="1541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30" w:type="dxa"/>
          </w:tcPr>
          <w:p w:rsidR="00E114D6" w:rsidRPr="004E729A" w:rsidRDefault="00E114D6" w:rsidP="00523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Заключительное занятие</w:t>
            </w:r>
          </w:p>
        </w:tc>
        <w:tc>
          <w:tcPr>
            <w:tcW w:w="1096" w:type="dxa"/>
          </w:tcPr>
          <w:p w:rsidR="00E114D6" w:rsidRPr="004E729A" w:rsidRDefault="00E114D6" w:rsidP="0052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114D6" w:rsidRPr="004E729A" w:rsidRDefault="00E114D6" w:rsidP="003157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34 часа</w:t>
      </w:r>
    </w:p>
    <w:sectPr w:rsidR="00E114D6" w:rsidRPr="004E729A" w:rsidSect="00BD1CC6">
      <w:footerReference w:type="default" r:id="rId7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1F" w:rsidRDefault="002E4A1F" w:rsidP="00D91E1C">
      <w:pPr>
        <w:spacing w:after="0" w:line="240" w:lineRule="auto"/>
      </w:pPr>
      <w:r>
        <w:separator/>
      </w:r>
    </w:p>
  </w:endnote>
  <w:endnote w:type="continuationSeparator" w:id="1">
    <w:p w:rsidR="002E4A1F" w:rsidRDefault="002E4A1F" w:rsidP="00D9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D6" w:rsidRDefault="00C1567D">
    <w:pPr>
      <w:pStyle w:val="a8"/>
      <w:jc w:val="center"/>
    </w:pPr>
    <w:fldSimple w:instr="PAGE   \* MERGEFORMAT">
      <w:r w:rsidR="00BD1CC6">
        <w:rPr>
          <w:noProof/>
        </w:rPr>
        <w:t>1</w:t>
      </w:r>
    </w:fldSimple>
  </w:p>
  <w:p w:rsidR="00E114D6" w:rsidRDefault="00E11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1F" w:rsidRDefault="002E4A1F" w:rsidP="00D91E1C">
      <w:pPr>
        <w:spacing w:after="0" w:line="240" w:lineRule="auto"/>
      </w:pPr>
      <w:r>
        <w:separator/>
      </w:r>
    </w:p>
  </w:footnote>
  <w:footnote w:type="continuationSeparator" w:id="1">
    <w:p w:rsidR="002E4A1F" w:rsidRDefault="002E4A1F" w:rsidP="00D9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C6A"/>
    <w:rsid w:val="0002315C"/>
    <w:rsid w:val="000308FB"/>
    <w:rsid w:val="000408BF"/>
    <w:rsid w:val="000569A9"/>
    <w:rsid w:val="00062C2E"/>
    <w:rsid w:val="000B1B87"/>
    <w:rsid w:val="000F7B07"/>
    <w:rsid w:val="001059B2"/>
    <w:rsid w:val="0011757B"/>
    <w:rsid w:val="00123AF9"/>
    <w:rsid w:val="001754CA"/>
    <w:rsid w:val="00177C6A"/>
    <w:rsid w:val="001B7ECA"/>
    <w:rsid w:val="001C321B"/>
    <w:rsid w:val="001F2425"/>
    <w:rsid w:val="002125FC"/>
    <w:rsid w:val="00213E75"/>
    <w:rsid w:val="0026092D"/>
    <w:rsid w:val="002A2E72"/>
    <w:rsid w:val="002A739B"/>
    <w:rsid w:val="002E4A1F"/>
    <w:rsid w:val="002E6D36"/>
    <w:rsid w:val="00302C13"/>
    <w:rsid w:val="00315725"/>
    <w:rsid w:val="003207D5"/>
    <w:rsid w:val="00343514"/>
    <w:rsid w:val="00387DDB"/>
    <w:rsid w:val="003B2BE0"/>
    <w:rsid w:val="003B364B"/>
    <w:rsid w:val="003E3C70"/>
    <w:rsid w:val="0040156A"/>
    <w:rsid w:val="00402757"/>
    <w:rsid w:val="004077D6"/>
    <w:rsid w:val="00416B02"/>
    <w:rsid w:val="004614EA"/>
    <w:rsid w:val="00463FA4"/>
    <w:rsid w:val="00475B40"/>
    <w:rsid w:val="004A2596"/>
    <w:rsid w:val="004B438C"/>
    <w:rsid w:val="004E2797"/>
    <w:rsid w:val="004E729A"/>
    <w:rsid w:val="00523F04"/>
    <w:rsid w:val="00525F8F"/>
    <w:rsid w:val="0053094C"/>
    <w:rsid w:val="00580A8E"/>
    <w:rsid w:val="0058281D"/>
    <w:rsid w:val="00594FD0"/>
    <w:rsid w:val="005C3CCD"/>
    <w:rsid w:val="0068260F"/>
    <w:rsid w:val="006B7752"/>
    <w:rsid w:val="006E52FE"/>
    <w:rsid w:val="0071572E"/>
    <w:rsid w:val="0072146A"/>
    <w:rsid w:val="00765249"/>
    <w:rsid w:val="007C225B"/>
    <w:rsid w:val="007D4D55"/>
    <w:rsid w:val="007E5F9F"/>
    <w:rsid w:val="007F1AB9"/>
    <w:rsid w:val="00844B8E"/>
    <w:rsid w:val="008712B5"/>
    <w:rsid w:val="00897EAC"/>
    <w:rsid w:val="008D2A24"/>
    <w:rsid w:val="00982162"/>
    <w:rsid w:val="009973BF"/>
    <w:rsid w:val="009D1C1C"/>
    <w:rsid w:val="009E53D4"/>
    <w:rsid w:val="00A32969"/>
    <w:rsid w:val="00A433F4"/>
    <w:rsid w:val="00A66991"/>
    <w:rsid w:val="00AC504C"/>
    <w:rsid w:val="00AD6250"/>
    <w:rsid w:val="00AE185B"/>
    <w:rsid w:val="00B074BD"/>
    <w:rsid w:val="00B12B97"/>
    <w:rsid w:val="00B313AC"/>
    <w:rsid w:val="00B61BE5"/>
    <w:rsid w:val="00BB6165"/>
    <w:rsid w:val="00BD1CC6"/>
    <w:rsid w:val="00BD78AB"/>
    <w:rsid w:val="00C1567D"/>
    <w:rsid w:val="00C44C97"/>
    <w:rsid w:val="00C87C92"/>
    <w:rsid w:val="00CB20B4"/>
    <w:rsid w:val="00CD05E5"/>
    <w:rsid w:val="00D34E0C"/>
    <w:rsid w:val="00D8454F"/>
    <w:rsid w:val="00D91E1C"/>
    <w:rsid w:val="00DC6D94"/>
    <w:rsid w:val="00E114D6"/>
    <w:rsid w:val="00E26512"/>
    <w:rsid w:val="00E271A1"/>
    <w:rsid w:val="00E836F8"/>
    <w:rsid w:val="00F40BD9"/>
    <w:rsid w:val="00F40F7F"/>
    <w:rsid w:val="00F44F0E"/>
    <w:rsid w:val="00F90DD6"/>
    <w:rsid w:val="00FC7FA8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1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9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E1C"/>
  </w:style>
  <w:style w:type="paragraph" w:styleId="a8">
    <w:name w:val="footer"/>
    <w:basedOn w:val="a"/>
    <w:link w:val="a9"/>
    <w:uiPriority w:val="99"/>
    <w:rsid w:val="00D9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E1C"/>
  </w:style>
  <w:style w:type="paragraph" w:styleId="aa">
    <w:name w:val="Normal (Web)"/>
    <w:basedOn w:val="a"/>
    <w:uiPriority w:val="99"/>
    <w:rsid w:val="007E5F9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Петербургское</vt:lpstr>
    </vt:vector>
  </TitlesOfParts>
  <Company>Krokoz™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Петербургское</dc:title>
  <dc:subject/>
  <dc:creator>User</dc:creator>
  <cp:keywords/>
  <dc:description/>
  <cp:lastModifiedBy>школа</cp:lastModifiedBy>
  <cp:revision>10</cp:revision>
  <cp:lastPrinted>2018-10-29T09:30:00Z</cp:lastPrinted>
  <dcterms:created xsi:type="dcterms:W3CDTF">2018-09-17T21:11:00Z</dcterms:created>
  <dcterms:modified xsi:type="dcterms:W3CDTF">2018-11-02T10:06:00Z</dcterms:modified>
</cp:coreProperties>
</file>